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0842" w14:textId="7BCB15C8" w:rsidR="00A7003B" w:rsidRPr="00EF07C1" w:rsidRDefault="008868D7" w:rsidP="00621BF4">
      <w:pPr>
        <w:jc w:val="center"/>
        <w:rPr>
          <w:rFonts w:ascii="Cambria Math" w:hAnsi="Cambria Math"/>
          <w:b/>
          <w:bCs/>
          <w:sz w:val="32"/>
          <w:szCs w:val="32"/>
        </w:rPr>
      </w:pPr>
      <w:r>
        <w:rPr>
          <w:rFonts w:ascii="Cambria Math" w:hAnsi="Cambria Math"/>
          <w:b/>
          <w:bCs/>
          <w:sz w:val="32"/>
          <w:szCs w:val="32"/>
        </w:rPr>
        <w:t>Northwest Academy of Health Science</w:t>
      </w:r>
      <w:r w:rsidR="00621BF4" w:rsidRPr="00EF07C1">
        <w:rPr>
          <w:rFonts w:ascii="Cambria Math" w:hAnsi="Cambria Math"/>
          <w:b/>
          <w:bCs/>
          <w:sz w:val="32"/>
          <w:szCs w:val="32"/>
        </w:rPr>
        <w:t xml:space="preserve">’s </w:t>
      </w:r>
      <w:r w:rsidR="00EF07C1" w:rsidRPr="00EF07C1">
        <w:rPr>
          <w:rFonts w:ascii="Cambria Math" w:hAnsi="Cambria Math"/>
          <w:b/>
          <w:bCs/>
          <w:sz w:val="32"/>
          <w:szCs w:val="32"/>
        </w:rPr>
        <w:t>O</w:t>
      </w:r>
      <w:r w:rsidR="00621BF4" w:rsidRPr="00EF07C1">
        <w:rPr>
          <w:rFonts w:ascii="Cambria Math" w:hAnsi="Cambria Math"/>
          <w:b/>
          <w:bCs/>
          <w:sz w:val="32"/>
          <w:szCs w:val="32"/>
        </w:rPr>
        <w:t>pening Information</w:t>
      </w:r>
    </w:p>
    <w:p w14:paraId="35915A23" w14:textId="5E3F511E" w:rsidR="008868D7" w:rsidRDefault="00F848B5" w:rsidP="008868D7">
      <w:pPr>
        <w:jc w:val="center"/>
        <w:rPr>
          <w:rFonts w:ascii="Cambria Math" w:hAnsi="Cambria Math"/>
          <w:b/>
          <w:bCs/>
          <w:sz w:val="24"/>
          <w:szCs w:val="24"/>
        </w:rPr>
      </w:pPr>
      <w:hyperlink r:id="rId10" w:history="1">
        <w:r w:rsidR="008868D7" w:rsidRPr="001F7215">
          <w:rPr>
            <w:rStyle w:val="Hyperlink"/>
            <w:rFonts w:ascii="Cambria Math" w:hAnsi="Cambria Math"/>
            <w:b/>
            <w:bCs/>
            <w:sz w:val="24"/>
            <w:szCs w:val="24"/>
          </w:rPr>
          <w:t>2021-22 Bell Schedule</w:t>
        </w:r>
      </w:hyperlink>
      <w:r w:rsidR="001F7215">
        <w:rPr>
          <w:rFonts w:ascii="Cambria Math" w:hAnsi="Cambria Math"/>
          <w:b/>
          <w:bCs/>
          <w:sz w:val="24"/>
          <w:szCs w:val="24"/>
        </w:rPr>
        <w:t xml:space="preserve"> (click on link to display detailed bell schedule)</w:t>
      </w:r>
    </w:p>
    <w:p w14:paraId="362089C4" w14:textId="28EECBAB" w:rsidR="00A7003B" w:rsidRPr="00D3130B" w:rsidRDefault="008868D7">
      <w:pPr>
        <w:rPr>
          <w:rFonts w:ascii="Cambria" w:hAnsi="Cambria"/>
          <w:b/>
          <w:bCs/>
          <w:sz w:val="20"/>
          <w:szCs w:val="20"/>
        </w:rPr>
      </w:pPr>
      <w:r w:rsidRPr="008868D7">
        <w:rPr>
          <w:rFonts w:cstheme="minorHAnsi"/>
          <w:b/>
          <w:bCs/>
          <w:sz w:val="18"/>
          <w:szCs w:val="18"/>
        </w:rPr>
        <w:t xml:space="preserve">As mentioned in the welcome letter sent to all </w:t>
      </w:r>
      <w:r>
        <w:rPr>
          <w:rFonts w:cstheme="minorHAnsi"/>
          <w:b/>
          <w:bCs/>
          <w:sz w:val="18"/>
          <w:szCs w:val="18"/>
        </w:rPr>
        <w:t>NAHS</w:t>
      </w:r>
      <w:r w:rsidRPr="008868D7">
        <w:rPr>
          <w:rFonts w:cstheme="minorHAnsi"/>
          <w:b/>
          <w:bCs/>
          <w:sz w:val="18"/>
          <w:szCs w:val="18"/>
        </w:rPr>
        <w:t xml:space="preserve"> families on August 23rd, we will be working hard to ensure all CHS stakeholders remain healthy and safe as we reopen fully</w:t>
      </w:r>
      <w:r>
        <w:rPr>
          <w:rFonts w:cstheme="minorHAnsi"/>
          <w:b/>
          <w:bCs/>
          <w:sz w:val="18"/>
          <w:szCs w:val="18"/>
        </w:rPr>
        <w:t>.</w:t>
      </w:r>
      <w:r w:rsidR="00D3130B" w:rsidRPr="008868D7">
        <w:rPr>
          <w:rFonts w:cstheme="minorHAnsi"/>
          <w:b/>
          <w:bCs/>
          <w:sz w:val="18"/>
          <w:szCs w:val="18"/>
        </w:rPr>
        <w:t xml:space="preserve"> </w:t>
      </w:r>
      <w:r w:rsidR="00D3130B" w:rsidRPr="008868D7">
        <w:rPr>
          <w:rFonts w:cstheme="minorHAnsi"/>
          <w:sz w:val="18"/>
          <w:szCs w:val="18"/>
        </w:rPr>
        <w:t xml:space="preserve">Use this </w:t>
      </w:r>
      <w:hyperlink r:id="rId11" w:history="1">
        <w:r w:rsidR="00D3130B" w:rsidRPr="008868D7">
          <w:rPr>
            <w:rStyle w:val="Hyperlink"/>
            <w:rFonts w:cstheme="minorHAnsi"/>
            <w:sz w:val="18"/>
            <w:szCs w:val="18"/>
          </w:rPr>
          <w:t>site</w:t>
        </w:r>
      </w:hyperlink>
      <w:r w:rsidR="00D3130B" w:rsidRPr="008868D7">
        <w:rPr>
          <w:rFonts w:cstheme="minorHAnsi"/>
          <w:sz w:val="18"/>
          <w:szCs w:val="18"/>
        </w:rPr>
        <w:t xml:space="preserve"> to find all resources related to COVID for Baltimore County Public Schools.</w:t>
      </w:r>
    </w:p>
    <w:tbl>
      <w:tblPr>
        <w:tblStyle w:val="TableGrid"/>
        <w:tblW w:w="10972" w:type="dxa"/>
        <w:tblLook w:val="04A0" w:firstRow="1" w:lastRow="0" w:firstColumn="1" w:lastColumn="0" w:noHBand="0" w:noVBand="1"/>
      </w:tblPr>
      <w:tblGrid>
        <w:gridCol w:w="5486"/>
        <w:gridCol w:w="5486"/>
      </w:tblGrid>
      <w:tr w:rsidR="00A7003B" w:rsidRPr="00D3130B" w14:paraId="7ADDB198" w14:textId="77777777" w:rsidTr="00DF080F">
        <w:trPr>
          <w:trHeight w:val="2375"/>
        </w:trPr>
        <w:tc>
          <w:tcPr>
            <w:tcW w:w="5486" w:type="dxa"/>
          </w:tcPr>
          <w:p w14:paraId="2C65C86F" w14:textId="65C3ECB7" w:rsidR="00170571" w:rsidRPr="00D3130B" w:rsidRDefault="4F5DFEFC" w:rsidP="5C3CE24D">
            <w:pPr>
              <w:rPr>
                <w:rFonts w:ascii="Cambria Math" w:hAnsi="Cambria Math"/>
                <w:b/>
                <w:bCs/>
                <w:sz w:val="20"/>
                <w:szCs w:val="20"/>
              </w:rPr>
            </w:pPr>
            <w:r w:rsidRPr="00D3130B">
              <w:rPr>
                <w:rFonts w:ascii="Cambria Math" w:hAnsi="Cambria Math"/>
                <w:b/>
                <w:bCs/>
                <w:sz w:val="20"/>
                <w:szCs w:val="20"/>
              </w:rPr>
              <w:t>Arrival &amp; Dismissal</w:t>
            </w:r>
            <w:r w:rsidR="03577015" w:rsidRPr="00D3130B">
              <w:rPr>
                <w:rFonts w:ascii="Cambria Math" w:hAnsi="Cambria Math"/>
                <w:b/>
                <w:bCs/>
                <w:sz w:val="20"/>
                <w:szCs w:val="20"/>
              </w:rPr>
              <w:t xml:space="preserve"> Procedures</w:t>
            </w:r>
          </w:p>
          <w:p w14:paraId="1FC74108" w14:textId="62B0095C" w:rsidR="00170571" w:rsidRPr="0042506D" w:rsidRDefault="37A4930C" w:rsidP="0042506D">
            <w:pPr>
              <w:pStyle w:val="ListParagraph"/>
              <w:numPr>
                <w:ilvl w:val="0"/>
                <w:numId w:val="12"/>
              </w:numPr>
              <w:spacing w:line="257" w:lineRule="auto"/>
            </w:pPr>
            <w:r w:rsidRPr="0042506D">
              <w:rPr>
                <w:rFonts w:ascii="Calibri" w:eastAsia="Calibri" w:hAnsi="Calibri" w:cs="Calibri"/>
              </w:rPr>
              <w:t xml:space="preserve">Building will open for </w:t>
            </w:r>
            <w:r w:rsidR="00C67A6B" w:rsidRPr="0042506D">
              <w:rPr>
                <w:rFonts w:ascii="Calibri" w:eastAsia="Calibri" w:hAnsi="Calibri" w:cs="Calibri"/>
              </w:rPr>
              <w:t>scholars</w:t>
            </w:r>
            <w:r w:rsidRPr="0042506D">
              <w:rPr>
                <w:rFonts w:ascii="Calibri" w:eastAsia="Calibri" w:hAnsi="Calibri" w:cs="Calibri"/>
              </w:rPr>
              <w:t xml:space="preserve"> at 7:55 a.m.; building will</w:t>
            </w:r>
            <w:r w:rsidR="00C22DA1" w:rsidRPr="0042506D">
              <w:rPr>
                <w:rFonts w:ascii="Calibri" w:eastAsia="Calibri" w:hAnsi="Calibri" w:cs="Calibri"/>
              </w:rPr>
              <w:t xml:space="preserve"> </w:t>
            </w:r>
            <w:r w:rsidRPr="0042506D">
              <w:rPr>
                <w:rFonts w:ascii="Calibri" w:eastAsia="Calibri" w:hAnsi="Calibri" w:cs="Calibri"/>
              </w:rPr>
              <w:t>close for students at 2:55 p.m., unless with a teacher.</w:t>
            </w:r>
          </w:p>
          <w:p w14:paraId="42F43109" w14:textId="51560DBF" w:rsidR="00170571" w:rsidRPr="0042506D" w:rsidRDefault="37A4930C" w:rsidP="0042506D">
            <w:pPr>
              <w:pStyle w:val="ListParagraph"/>
              <w:numPr>
                <w:ilvl w:val="0"/>
                <w:numId w:val="12"/>
              </w:numPr>
              <w:spacing w:line="257" w:lineRule="auto"/>
            </w:pPr>
            <w:r w:rsidRPr="0042506D">
              <w:rPr>
                <w:rFonts w:ascii="Calibri" w:eastAsia="Calibri" w:hAnsi="Calibri" w:cs="Calibri"/>
              </w:rPr>
              <w:t xml:space="preserve">All teachers are officially on duty at 7:55 a.m., </w:t>
            </w:r>
            <w:r w:rsidRPr="00942AAF">
              <w:rPr>
                <w:rFonts w:ascii="Calibri" w:eastAsia="Calibri" w:hAnsi="Calibri" w:cs="Calibri"/>
              </w:rPr>
              <w:t>doo</w:t>
            </w:r>
            <w:r w:rsidR="1DEE8103" w:rsidRPr="00942AAF">
              <w:rPr>
                <w:rFonts w:ascii="Calibri" w:eastAsia="Calibri" w:hAnsi="Calibri" w:cs="Calibri"/>
              </w:rPr>
              <w:t>r</w:t>
            </w:r>
            <w:r w:rsidRPr="00942AAF">
              <w:rPr>
                <w:rFonts w:ascii="Calibri" w:eastAsia="Calibri" w:hAnsi="Calibri" w:cs="Calibri"/>
              </w:rPr>
              <w:t>s</w:t>
            </w:r>
            <w:r w:rsidRPr="0042506D">
              <w:rPr>
                <w:rFonts w:ascii="Calibri" w:eastAsia="Calibri" w:hAnsi="Calibri" w:cs="Calibri"/>
              </w:rPr>
              <w:t xml:space="preserve"> will be open and ready to accept students.</w:t>
            </w:r>
          </w:p>
          <w:p w14:paraId="0C2C61D7" w14:textId="0C655135" w:rsidR="00170571" w:rsidRPr="00D3130B" w:rsidRDefault="37A4930C" w:rsidP="00255955">
            <w:pPr>
              <w:pStyle w:val="ListParagraph"/>
              <w:numPr>
                <w:ilvl w:val="0"/>
                <w:numId w:val="14"/>
              </w:numPr>
              <w:spacing w:line="257" w:lineRule="auto"/>
            </w:pPr>
            <w:r w:rsidRPr="00255955">
              <w:rPr>
                <w:rFonts w:ascii="Calibri" w:eastAsia="Calibri" w:hAnsi="Calibri" w:cs="Calibri"/>
              </w:rPr>
              <w:t>S</w:t>
            </w:r>
            <w:r w:rsidR="00D57BA7" w:rsidRPr="00255955">
              <w:rPr>
                <w:rFonts w:ascii="Calibri" w:eastAsia="Calibri" w:hAnsi="Calibri" w:cs="Calibri"/>
              </w:rPr>
              <w:t>cholars</w:t>
            </w:r>
            <w:r w:rsidRPr="00255955">
              <w:rPr>
                <w:rFonts w:ascii="Calibri" w:eastAsia="Calibri" w:hAnsi="Calibri" w:cs="Calibri"/>
              </w:rPr>
              <w:t xml:space="preserve"> arriving by bus or vehicle drop</w:t>
            </w:r>
            <w:r w:rsidR="15E5B568" w:rsidRPr="00255955">
              <w:rPr>
                <w:rFonts w:ascii="Calibri" w:eastAsia="Calibri" w:hAnsi="Calibri" w:cs="Calibri"/>
              </w:rPr>
              <w:t>-</w:t>
            </w:r>
            <w:r w:rsidRPr="00255955">
              <w:rPr>
                <w:rFonts w:ascii="Calibri" w:eastAsia="Calibri" w:hAnsi="Calibri" w:cs="Calibri"/>
              </w:rPr>
              <w:t>off will enter</w:t>
            </w:r>
          </w:p>
          <w:p w14:paraId="2261537C" w14:textId="412CF657" w:rsidR="008442CC" w:rsidRPr="00255955" w:rsidRDefault="37A4930C" w:rsidP="004A6A28">
            <w:pPr>
              <w:pStyle w:val="ListParagraph"/>
              <w:spacing w:line="257" w:lineRule="auto"/>
              <w:ind w:left="360"/>
              <w:rPr>
                <w:rFonts w:ascii="Calibri" w:eastAsia="Calibri" w:hAnsi="Calibri" w:cs="Calibri"/>
              </w:rPr>
            </w:pPr>
            <w:r w:rsidRPr="00255955">
              <w:rPr>
                <w:rFonts w:ascii="Calibri" w:eastAsia="Calibri" w:hAnsi="Calibri" w:cs="Calibri"/>
              </w:rPr>
              <w:t>through the main entrance.</w:t>
            </w:r>
          </w:p>
          <w:p w14:paraId="1C01146D" w14:textId="3020BD75" w:rsidR="00170571" w:rsidRPr="00D3130B" w:rsidRDefault="37A4930C" w:rsidP="00255955">
            <w:pPr>
              <w:pStyle w:val="ListParagraph"/>
              <w:numPr>
                <w:ilvl w:val="0"/>
                <w:numId w:val="14"/>
              </w:numPr>
              <w:spacing w:line="257" w:lineRule="auto"/>
            </w:pPr>
            <w:r w:rsidRPr="00255955">
              <w:rPr>
                <w:rFonts w:ascii="Calibri" w:eastAsia="Calibri" w:hAnsi="Calibri" w:cs="Calibri"/>
              </w:rPr>
              <w:t>After 8:10 a.m., scholars are considered late and</w:t>
            </w:r>
          </w:p>
          <w:p w14:paraId="1F32B532" w14:textId="646ECF64" w:rsidR="00170571" w:rsidRPr="00D3130B" w:rsidRDefault="37A4930C" w:rsidP="00D0148E">
            <w:pPr>
              <w:pStyle w:val="ListParagraph"/>
              <w:spacing w:line="257" w:lineRule="auto"/>
              <w:ind w:left="360"/>
            </w:pPr>
            <w:r w:rsidRPr="00255955">
              <w:rPr>
                <w:rFonts w:ascii="Calibri" w:eastAsia="Calibri" w:hAnsi="Calibri" w:cs="Calibri"/>
              </w:rPr>
              <w:t>must stop at the front desk for a pass to class.</w:t>
            </w:r>
          </w:p>
          <w:p w14:paraId="76979F5E" w14:textId="6BE5AABE" w:rsidR="00170571" w:rsidRPr="00D3130B" w:rsidRDefault="37A4930C" w:rsidP="004A6A28">
            <w:pPr>
              <w:pStyle w:val="ListParagraph"/>
              <w:numPr>
                <w:ilvl w:val="0"/>
                <w:numId w:val="14"/>
              </w:numPr>
              <w:spacing w:line="257" w:lineRule="auto"/>
            </w:pPr>
            <w:r w:rsidRPr="004A6A28">
              <w:rPr>
                <w:rFonts w:ascii="Calibri" w:eastAsia="Calibri" w:hAnsi="Calibri" w:cs="Calibri"/>
              </w:rPr>
              <w:t>S</w:t>
            </w:r>
            <w:r w:rsidR="32BB6566" w:rsidRPr="004A6A28">
              <w:rPr>
                <w:rFonts w:ascii="Calibri" w:eastAsia="Calibri" w:hAnsi="Calibri" w:cs="Calibri"/>
              </w:rPr>
              <w:t>cholars</w:t>
            </w:r>
            <w:r w:rsidRPr="004A6A28">
              <w:rPr>
                <w:rFonts w:ascii="Calibri" w:eastAsia="Calibri" w:hAnsi="Calibri" w:cs="Calibri"/>
              </w:rPr>
              <w:t xml:space="preserve"> will be dismissed at 2:55 p.m. to exit the building.</w:t>
            </w:r>
          </w:p>
          <w:p w14:paraId="48D5797B" w14:textId="38438AEB" w:rsidR="00170571" w:rsidRPr="00D3130B" w:rsidRDefault="37A4930C" w:rsidP="004A6A28">
            <w:pPr>
              <w:pStyle w:val="ListParagraph"/>
              <w:numPr>
                <w:ilvl w:val="0"/>
                <w:numId w:val="14"/>
              </w:numPr>
              <w:spacing w:line="257" w:lineRule="auto"/>
            </w:pPr>
            <w:r w:rsidRPr="004A6A28">
              <w:rPr>
                <w:rFonts w:ascii="Calibri" w:eastAsia="Calibri" w:hAnsi="Calibri" w:cs="Calibri"/>
              </w:rPr>
              <w:t>S</w:t>
            </w:r>
            <w:r w:rsidR="0EA663FC" w:rsidRPr="004A6A28">
              <w:rPr>
                <w:rFonts w:ascii="Calibri" w:eastAsia="Calibri" w:hAnsi="Calibri" w:cs="Calibri"/>
              </w:rPr>
              <w:t>cholar</w:t>
            </w:r>
            <w:r w:rsidRPr="004A6A28">
              <w:rPr>
                <w:rFonts w:ascii="Calibri" w:eastAsia="Calibri" w:hAnsi="Calibri" w:cs="Calibri"/>
              </w:rPr>
              <w:t>s engaged in extracurricular activities or sports</w:t>
            </w:r>
          </w:p>
          <w:p w14:paraId="6C8D0638" w14:textId="0B2F72E8" w:rsidR="00170571" w:rsidRPr="00D3130B" w:rsidRDefault="37A4930C" w:rsidP="004A6A28">
            <w:pPr>
              <w:pStyle w:val="ListParagraph"/>
              <w:spacing w:line="257" w:lineRule="auto"/>
              <w:ind w:left="360"/>
            </w:pPr>
            <w:r w:rsidRPr="004A6A28">
              <w:rPr>
                <w:rFonts w:ascii="Calibri" w:eastAsia="Calibri" w:hAnsi="Calibri" w:cs="Calibri"/>
              </w:rPr>
              <w:t>must report immediately to the designated meeting</w:t>
            </w:r>
          </w:p>
          <w:p w14:paraId="6E07D88B" w14:textId="61017E93" w:rsidR="00170571" w:rsidRPr="00D3130B" w:rsidRDefault="00222EFE" w:rsidP="004A6A28">
            <w:pPr>
              <w:pStyle w:val="ListParagraph"/>
              <w:spacing w:line="257" w:lineRule="auto"/>
              <w:ind w:left="360"/>
            </w:pPr>
            <w:r w:rsidRPr="004A6A28">
              <w:rPr>
                <w:rFonts w:ascii="Calibri" w:eastAsia="Calibri" w:hAnsi="Calibri" w:cs="Calibri"/>
              </w:rPr>
              <w:t>a</w:t>
            </w:r>
            <w:r w:rsidR="37A4930C" w:rsidRPr="004A6A28">
              <w:rPr>
                <w:rFonts w:ascii="Calibri" w:eastAsia="Calibri" w:hAnsi="Calibri" w:cs="Calibri"/>
              </w:rPr>
              <w:t>rea.</w:t>
            </w:r>
          </w:p>
          <w:p w14:paraId="0EC610C7" w14:textId="1B00BC90" w:rsidR="00170571" w:rsidRPr="00D3130B" w:rsidRDefault="37A4930C" w:rsidP="004A6A28">
            <w:pPr>
              <w:pStyle w:val="ListParagraph"/>
              <w:numPr>
                <w:ilvl w:val="0"/>
                <w:numId w:val="14"/>
              </w:numPr>
              <w:spacing w:line="257" w:lineRule="auto"/>
            </w:pPr>
            <w:r w:rsidRPr="004A6A28">
              <w:rPr>
                <w:rFonts w:ascii="Calibri" w:eastAsia="Calibri" w:hAnsi="Calibri" w:cs="Calibri"/>
              </w:rPr>
              <w:t>Scholars are not allowed to reenter the building</w:t>
            </w:r>
          </w:p>
          <w:p w14:paraId="6B2E3B21" w14:textId="0BA1F4FF" w:rsidR="00170571" w:rsidRPr="00D3130B" w:rsidRDefault="37A4930C" w:rsidP="004A6A28">
            <w:pPr>
              <w:pStyle w:val="ListParagraph"/>
              <w:spacing w:line="257" w:lineRule="auto"/>
              <w:ind w:left="360"/>
            </w:pPr>
            <w:r w:rsidRPr="004A6A28">
              <w:rPr>
                <w:rFonts w:ascii="Calibri" w:eastAsia="Calibri" w:hAnsi="Calibri" w:cs="Calibri"/>
              </w:rPr>
              <w:t>after 2:55 p.m. once they have exited, unless given</w:t>
            </w:r>
          </w:p>
          <w:p w14:paraId="6291B5BB" w14:textId="3A3DD9B6" w:rsidR="00170571" w:rsidRPr="00D3130B" w:rsidRDefault="37A4930C" w:rsidP="004A6A28">
            <w:pPr>
              <w:pStyle w:val="ListParagraph"/>
              <w:spacing w:line="257" w:lineRule="auto"/>
              <w:ind w:left="360"/>
            </w:pPr>
            <w:r w:rsidRPr="004A6A28">
              <w:rPr>
                <w:rFonts w:ascii="Calibri" w:eastAsia="Calibri" w:hAnsi="Calibri" w:cs="Calibri"/>
              </w:rPr>
              <w:t>permission by a member of the administrative team.</w:t>
            </w:r>
          </w:p>
          <w:p w14:paraId="1751C428" w14:textId="46D20880" w:rsidR="00170571" w:rsidRPr="004A6A28" w:rsidRDefault="37A4930C" w:rsidP="004A6A28">
            <w:pPr>
              <w:pStyle w:val="ListParagraph"/>
              <w:numPr>
                <w:ilvl w:val="0"/>
                <w:numId w:val="14"/>
              </w:numPr>
              <w:spacing w:line="257" w:lineRule="auto"/>
              <w:rPr>
                <w:rFonts w:ascii="Calibri" w:eastAsia="Calibri" w:hAnsi="Calibri" w:cs="Calibri"/>
              </w:rPr>
            </w:pPr>
            <w:r w:rsidRPr="004A6A28">
              <w:rPr>
                <w:rFonts w:ascii="Calibri" w:eastAsia="Calibri" w:hAnsi="Calibri" w:cs="Calibri"/>
              </w:rPr>
              <w:t>S</w:t>
            </w:r>
            <w:r w:rsidR="5CDEC7E9" w:rsidRPr="004A6A28">
              <w:rPr>
                <w:rFonts w:ascii="Calibri" w:eastAsia="Calibri" w:hAnsi="Calibri" w:cs="Calibri"/>
              </w:rPr>
              <w:t>cholar</w:t>
            </w:r>
            <w:r w:rsidRPr="004A6A28">
              <w:rPr>
                <w:rFonts w:ascii="Calibri" w:eastAsia="Calibri" w:hAnsi="Calibri" w:cs="Calibri"/>
              </w:rPr>
              <w:t>s must leave the building at dismissal; any</w:t>
            </w:r>
          </w:p>
          <w:p w14:paraId="4C0902E2" w14:textId="69978350" w:rsidR="00170571" w:rsidRPr="00D3130B" w:rsidRDefault="37A4930C" w:rsidP="004A6A28">
            <w:pPr>
              <w:pStyle w:val="ListParagraph"/>
              <w:spacing w:line="257" w:lineRule="auto"/>
              <w:ind w:left="360"/>
            </w:pPr>
            <w:r w:rsidRPr="004A6A28">
              <w:rPr>
                <w:rFonts w:ascii="Calibri" w:eastAsia="Calibri" w:hAnsi="Calibri" w:cs="Calibri"/>
              </w:rPr>
              <w:t>s</w:t>
            </w:r>
            <w:r w:rsidR="568A6CB6" w:rsidRPr="004A6A28">
              <w:rPr>
                <w:rFonts w:ascii="Calibri" w:eastAsia="Calibri" w:hAnsi="Calibri" w:cs="Calibri"/>
              </w:rPr>
              <w:t>cholar</w:t>
            </w:r>
            <w:r w:rsidRPr="004A6A28">
              <w:rPr>
                <w:rFonts w:ascii="Calibri" w:eastAsia="Calibri" w:hAnsi="Calibri" w:cs="Calibri"/>
              </w:rPr>
              <w:t xml:space="preserve"> who are awaiting a ride must wait outside,</w:t>
            </w:r>
          </w:p>
          <w:p w14:paraId="2A201A15" w14:textId="77777777" w:rsidR="003A57BF" w:rsidRDefault="37A4930C" w:rsidP="003A57BF">
            <w:pPr>
              <w:pStyle w:val="ListParagraph"/>
              <w:spacing w:line="257" w:lineRule="auto"/>
              <w:ind w:left="360"/>
              <w:rPr>
                <w:rFonts w:ascii="Calibri" w:eastAsia="Calibri" w:hAnsi="Calibri" w:cs="Calibri"/>
              </w:rPr>
            </w:pPr>
            <w:r w:rsidRPr="004A6A28">
              <w:rPr>
                <w:rFonts w:ascii="Calibri" w:eastAsia="Calibri" w:hAnsi="Calibri" w:cs="Calibri"/>
              </w:rPr>
              <w:t>practicing social distancing guidelines.</w:t>
            </w:r>
          </w:p>
          <w:p w14:paraId="3D2A0344" w14:textId="3CDBC5E2" w:rsidR="00170571" w:rsidRDefault="77B7425D" w:rsidP="003A57BF">
            <w:pPr>
              <w:pStyle w:val="ListParagraph"/>
              <w:numPr>
                <w:ilvl w:val="0"/>
                <w:numId w:val="14"/>
              </w:numPr>
              <w:spacing w:line="257" w:lineRule="auto"/>
              <w:rPr>
                <w:rFonts w:ascii="Calibri" w:eastAsia="Calibri" w:hAnsi="Calibri" w:cs="Calibri"/>
              </w:rPr>
            </w:pPr>
            <w:r w:rsidRPr="77FF5CC1">
              <w:rPr>
                <w:rFonts w:ascii="Calibri" w:eastAsia="Calibri" w:hAnsi="Calibri" w:cs="Calibri"/>
              </w:rPr>
              <w:t xml:space="preserve">If dropping off </w:t>
            </w:r>
            <w:r w:rsidR="2114B659" w:rsidRPr="7EA51CE4">
              <w:rPr>
                <w:rFonts w:ascii="Calibri" w:eastAsia="Calibri" w:hAnsi="Calibri" w:cs="Calibri"/>
              </w:rPr>
              <w:t xml:space="preserve">or </w:t>
            </w:r>
            <w:r w:rsidR="2114B659" w:rsidRPr="4FE485A4">
              <w:rPr>
                <w:rFonts w:ascii="Calibri" w:eastAsia="Calibri" w:hAnsi="Calibri" w:cs="Calibri"/>
              </w:rPr>
              <w:t xml:space="preserve">picking up </w:t>
            </w:r>
            <w:r w:rsidR="2114B659" w:rsidRPr="73369BAB">
              <w:rPr>
                <w:rFonts w:ascii="Calibri" w:eastAsia="Calibri" w:hAnsi="Calibri" w:cs="Calibri"/>
              </w:rPr>
              <w:t>your scholar</w:t>
            </w:r>
            <w:r w:rsidRPr="77FF5CC1">
              <w:rPr>
                <w:rFonts w:ascii="Calibri" w:eastAsia="Calibri" w:hAnsi="Calibri" w:cs="Calibri"/>
              </w:rPr>
              <w:t xml:space="preserve">, please plan to enter the car lane from Rolling Road </w:t>
            </w:r>
            <w:r w:rsidR="20BE9FE8" w:rsidRPr="6A7535DE">
              <w:rPr>
                <w:rFonts w:ascii="Calibri" w:eastAsia="Calibri" w:hAnsi="Calibri" w:cs="Calibri"/>
              </w:rPr>
              <w:t xml:space="preserve">in the </w:t>
            </w:r>
            <w:r w:rsidR="20BE9FE8" w:rsidRPr="78D5C972">
              <w:rPr>
                <w:rFonts w:ascii="Calibri" w:eastAsia="Calibri" w:hAnsi="Calibri" w:cs="Calibri"/>
              </w:rPr>
              <w:t xml:space="preserve">direction </w:t>
            </w:r>
            <w:r w:rsidR="2114B659" w:rsidRPr="78D5C972">
              <w:rPr>
                <w:rFonts w:ascii="Calibri" w:eastAsia="Calibri" w:hAnsi="Calibri" w:cs="Calibri"/>
              </w:rPr>
              <w:t>going</w:t>
            </w:r>
            <w:r w:rsidRPr="77FF5CC1">
              <w:rPr>
                <w:rFonts w:ascii="Calibri" w:eastAsia="Calibri" w:hAnsi="Calibri" w:cs="Calibri"/>
              </w:rPr>
              <w:t xml:space="preserve"> towards Old Court.  This will allow you to join the car line that turns RIGHT into the school’s car lane, therefore avoiding left turns.</w:t>
            </w:r>
          </w:p>
          <w:p w14:paraId="3F705618" w14:textId="0E98EAD5" w:rsidR="009E7898" w:rsidRPr="00D3130B" w:rsidRDefault="00C87E72" w:rsidP="003A57BF">
            <w:pPr>
              <w:pStyle w:val="ListParagraph"/>
              <w:numPr>
                <w:ilvl w:val="0"/>
                <w:numId w:val="14"/>
              </w:numPr>
              <w:spacing w:line="257" w:lineRule="auto"/>
              <w:rPr>
                <w:rFonts w:ascii="Calibri" w:eastAsia="Calibri" w:hAnsi="Calibri" w:cs="Calibri"/>
              </w:rPr>
            </w:pPr>
            <w:r>
              <w:rPr>
                <w:rFonts w:ascii="Calibri" w:eastAsia="Calibri" w:hAnsi="Calibri" w:cs="Calibri"/>
              </w:rPr>
              <w:t xml:space="preserve">Please do not leave your car unattended </w:t>
            </w:r>
            <w:r w:rsidR="00F835C9">
              <w:rPr>
                <w:rFonts w:ascii="Calibri" w:eastAsia="Calibri" w:hAnsi="Calibri" w:cs="Calibri"/>
              </w:rPr>
              <w:t xml:space="preserve">or block the bus lane during </w:t>
            </w:r>
            <w:r w:rsidR="00931AD0">
              <w:rPr>
                <w:rFonts w:ascii="Calibri" w:eastAsia="Calibri" w:hAnsi="Calibri" w:cs="Calibri"/>
              </w:rPr>
              <w:t>arrival or dismissal</w:t>
            </w:r>
            <w:r w:rsidR="0004115E">
              <w:rPr>
                <w:rFonts w:ascii="Calibri" w:eastAsia="Calibri" w:hAnsi="Calibri" w:cs="Calibri"/>
              </w:rPr>
              <w:t xml:space="preserve"> times.</w:t>
            </w:r>
          </w:p>
          <w:p w14:paraId="5AAD580C" w14:textId="2BCE67CC" w:rsidR="00170571" w:rsidRPr="00D3130B" w:rsidRDefault="00170571" w:rsidP="004A6A28">
            <w:pPr>
              <w:pStyle w:val="ListParagraph"/>
              <w:spacing w:line="257" w:lineRule="auto"/>
              <w:ind w:left="360"/>
              <w:rPr>
                <w:rFonts w:ascii="Cambria Math" w:eastAsia="Cambria Math" w:hAnsi="Cambria Math" w:cs="Cambria Math"/>
                <w:sz w:val="20"/>
                <w:szCs w:val="20"/>
              </w:rPr>
            </w:pPr>
          </w:p>
          <w:p w14:paraId="6B859877" w14:textId="0B742E6E" w:rsidR="00170571" w:rsidRPr="00D3130B" w:rsidRDefault="00170571">
            <w:pPr>
              <w:rPr>
                <w:rFonts w:ascii="Cambria Math" w:hAnsi="Cambria Math"/>
                <w:b/>
                <w:bCs/>
                <w:sz w:val="20"/>
                <w:szCs w:val="20"/>
              </w:rPr>
            </w:pPr>
          </w:p>
        </w:tc>
        <w:tc>
          <w:tcPr>
            <w:tcW w:w="5486" w:type="dxa"/>
          </w:tcPr>
          <w:p w14:paraId="3ACE4B27" w14:textId="77777777" w:rsidR="00EF07C1" w:rsidRPr="00D3130B" w:rsidRDefault="00EF07C1" w:rsidP="00EF07C1">
            <w:pPr>
              <w:rPr>
                <w:rFonts w:ascii="Cambria Math" w:hAnsi="Cambria Math"/>
                <w:b/>
                <w:bCs/>
                <w:sz w:val="20"/>
                <w:szCs w:val="20"/>
              </w:rPr>
            </w:pPr>
            <w:r w:rsidRPr="00D3130B">
              <w:rPr>
                <w:rFonts w:ascii="Cambria Math" w:hAnsi="Cambria Math"/>
                <w:b/>
                <w:bCs/>
                <w:sz w:val="20"/>
                <w:szCs w:val="20"/>
              </w:rPr>
              <w:t>Screening &amp; Testing (</w:t>
            </w:r>
            <w:hyperlink r:id="rId12"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1725E70B" w14:textId="77777777" w:rsidR="00EF07C1" w:rsidRPr="00D3130B" w:rsidRDefault="00EF07C1" w:rsidP="003E1D24">
            <w:pPr>
              <w:pStyle w:val="ListParagraph"/>
              <w:numPr>
                <w:ilvl w:val="0"/>
                <w:numId w:val="2"/>
              </w:numPr>
              <w:rPr>
                <w:rFonts w:cstheme="minorHAnsi"/>
                <w:b/>
                <w:bCs/>
                <w:sz w:val="20"/>
                <w:szCs w:val="20"/>
              </w:rPr>
            </w:pPr>
            <w:r w:rsidRPr="00D3130B">
              <w:rPr>
                <w:rFonts w:cstheme="minorHAnsi"/>
                <w:sz w:val="20"/>
                <w:szCs w:val="20"/>
              </w:rPr>
              <w:t>All families should screen students for symptoms prior to leaving home.</w:t>
            </w:r>
          </w:p>
          <w:p w14:paraId="241D5C9A" w14:textId="72D7A339" w:rsidR="00EF07C1" w:rsidRPr="00D3130B" w:rsidRDefault="00EF07C1" w:rsidP="003E1D24">
            <w:pPr>
              <w:pStyle w:val="ListParagraph"/>
              <w:numPr>
                <w:ilvl w:val="0"/>
                <w:numId w:val="2"/>
              </w:numPr>
              <w:rPr>
                <w:rFonts w:cstheme="minorHAnsi"/>
                <w:b/>
                <w:bCs/>
                <w:sz w:val="20"/>
                <w:szCs w:val="20"/>
              </w:rPr>
            </w:pPr>
            <w:r w:rsidRPr="00D3130B">
              <w:rPr>
                <w:rFonts w:cstheme="minorHAnsi"/>
                <w:sz w:val="20"/>
                <w:szCs w:val="20"/>
              </w:rPr>
              <w:t xml:space="preserve">Please use this </w:t>
            </w:r>
            <w:hyperlink r:id="rId13" w:history="1">
              <w:r w:rsidRPr="00D3130B">
                <w:rPr>
                  <w:rStyle w:val="Hyperlink"/>
                  <w:rFonts w:cstheme="minorHAnsi"/>
                  <w:sz w:val="20"/>
                  <w:szCs w:val="20"/>
                </w:rPr>
                <w:t>checklist</w:t>
              </w:r>
            </w:hyperlink>
            <w:r w:rsidRPr="00D3130B">
              <w:rPr>
                <w:rFonts w:cstheme="minorHAnsi"/>
                <w:sz w:val="20"/>
                <w:szCs w:val="20"/>
              </w:rPr>
              <w:t xml:space="preserve"> to determine if </w:t>
            </w:r>
            <w:r w:rsidR="00D3130B">
              <w:rPr>
                <w:rFonts w:cstheme="minorHAnsi"/>
                <w:sz w:val="20"/>
                <w:szCs w:val="20"/>
              </w:rPr>
              <w:t>a student</w:t>
            </w:r>
            <w:r w:rsidRPr="00D3130B">
              <w:rPr>
                <w:rFonts w:cstheme="minorHAnsi"/>
                <w:sz w:val="20"/>
                <w:szCs w:val="20"/>
              </w:rPr>
              <w:t xml:space="preserve"> should or should not go to school.</w:t>
            </w:r>
          </w:p>
          <w:p w14:paraId="7F36F839" w14:textId="15763DFD" w:rsidR="0044650B" w:rsidRPr="00D3130B" w:rsidRDefault="00EF07C1" w:rsidP="003E1D24">
            <w:pPr>
              <w:pStyle w:val="ListParagraph"/>
              <w:numPr>
                <w:ilvl w:val="0"/>
                <w:numId w:val="2"/>
              </w:numPr>
              <w:rPr>
                <w:rFonts w:cstheme="minorHAnsi"/>
                <w:b/>
                <w:bCs/>
                <w:sz w:val="20"/>
                <w:szCs w:val="20"/>
              </w:rPr>
            </w:pPr>
            <w:r w:rsidRPr="00D3130B">
              <w:rPr>
                <w:rFonts w:cstheme="minorHAnsi"/>
                <w:sz w:val="20"/>
                <w:szCs w:val="20"/>
              </w:rPr>
              <w:t>Persons with COVID-19 symptoms in school will be required to be tested or will be placed on quarantine, in alignment with guidance from the Maryland Department of Health.</w:t>
            </w:r>
          </w:p>
        </w:tc>
      </w:tr>
      <w:tr w:rsidR="5C3CE24D" w:rsidRPr="00D3130B" w14:paraId="41680B01" w14:textId="77777777" w:rsidTr="00D3130B">
        <w:tc>
          <w:tcPr>
            <w:tcW w:w="5486" w:type="dxa"/>
          </w:tcPr>
          <w:p w14:paraId="740B0F3C" w14:textId="77777777" w:rsidR="00EF07C1" w:rsidRPr="00D3130B" w:rsidRDefault="00EF07C1" w:rsidP="00EF07C1">
            <w:pPr>
              <w:rPr>
                <w:rFonts w:ascii="Cambria Math" w:hAnsi="Cambria Math"/>
                <w:b/>
                <w:bCs/>
                <w:sz w:val="20"/>
                <w:szCs w:val="20"/>
              </w:rPr>
            </w:pPr>
            <w:r w:rsidRPr="00D3130B">
              <w:rPr>
                <w:rFonts w:ascii="Cambria Math" w:hAnsi="Cambria Math"/>
                <w:b/>
                <w:bCs/>
                <w:sz w:val="20"/>
                <w:szCs w:val="20"/>
              </w:rPr>
              <w:t>Face Covering (</w:t>
            </w:r>
            <w:hyperlink r:id="rId14"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6754617D" w14:textId="77777777" w:rsidR="00EF07C1" w:rsidRPr="00D3130B" w:rsidRDefault="00EF07C1"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All persons, regardless of vaccination status, must wear a face covering while inside a school. Exceptions to this requirement are: </w:t>
            </w:r>
          </w:p>
          <w:p w14:paraId="2B2CD972" w14:textId="77777777" w:rsidR="00EF07C1" w:rsidRPr="00D3130B" w:rsidRDefault="00EF07C1" w:rsidP="003E1D24">
            <w:pPr>
              <w:pStyle w:val="ListParagraph"/>
              <w:numPr>
                <w:ilvl w:val="0"/>
                <w:numId w:val="2"/>
              </w:numPr>
              <w:rPr>
                <w:rFonts w:cstheme="minorHAnsi"/>
                <w:b/>
                <w:bCs/>
                <w:sz w:val="20"/>
                <w:szCs w:val="20"/>
              </w:rPr>
            </w:pPr>
            <w:r w:rsidRPr="00D3130B">
              <w:rPr>
                <w:rFonts w:cstheme="minorHAnsi"/>
                <w:sz w:val="20"/>
                <w:szCs w:val="20"/>
              </w:rPr>
              <w:t xml:space="preserve">The person is alone in a private space. </w:t>
            </w:r>
          </w:p>
          <w:p w14:paraId="729EA681" w14:textId="77777777" w:rsidR="00EF07C1" w:rsidRPr="00D3130B" w:rsidRDefault="00EF07C1" w:rsidP="003E1D24">
            <w:pPr>
              <w:pStyle w:val="ListParagraph"/>
              <w:numPr>
                <w:ilvl w:val="0"/>
                <w:numId w:val="2"/>
              </w:numPr>
              <w:rPr>
                <w:rFonts w:cstheme="minorHAnsi"/>
                <w:b/>
                <w:bCs/>
                <w:sz w:val="20"/>
                <w:szCs w:val="20"/>
              </w:rPr>
            </w:pPr>
            <w:r w:rsidRPr="00D3130B">
              <w:rPr>
                <w:rFonts w:cstheme="minorHAnsi"/>
                <w:sz w:val="20"/>
                <w:szCs w:val="20"/>
              </w:rPr>
              <w:t xml:space="preserve">The person is eating or drinking. </w:t>
            </w:r>
          </w:p>
          <w:p w14:paraId="4B6696A1" w14:textId="77777777" w:rsidR="00EF07C1" w:rsidRPr="00D3130B" w:rsidRDefault="00EF07C1" w:rsidP="003E1D24">
            <w:pPr>
              <w:pStyle w:val="ListParagraph"/>
              <w:numPr>
                <w:ilvl w:val="0"/>
                <w:numId w:val="2"/>
              </w:numPr>
              <w:rPr>
                <w:rFonts w:cstheme="minorHAnsi"/>
                <w:b/>
                <w:bCs/>
                <w:sz w:val="20"/>
                <w:szCs w:val="20"/>
              </w:rPr>
            </w:pPr>
            <w:r w:rsidRPr="00D3130B">
              <w:rPr>
                <w:rFonts w:cstheme="minorHAnsi"/>
                <w:sz w:val="20"/>
                <w:szCs w:val="20"/>
              </w:rPr>
              <w:t xml:space="preserve">The person has a documented physical or developmental disability that makes wearing a mask unsafe. </w:t>
            </w:r>
          </w:p>
          <w:p w14:paraId="39AD6A64" w14:textId="77777777" w:rsidR="00EF07C1" w:rsidRPr="00D3130B" w:rsidRDefault="00EF07C1" w:rsidP="003E1D24">
            <w:pPr>
              <w:pStyle w:val="ListParagraph"/>
              <w:numPr>
                <w:ilvl w:val="0"/>
                <w:numId w:val="2"/>
              </w:numPr>
              <w:rPr>
                <w:rFonts w:cstheme="minorHAnsi"/>
                <w:b/>
                <w:bCs/>
                <w:sz w:val="20"/>
                <w:szCs w:val="20"/>
              </w:rPr>
            </w:pPr>
            <w:r w:rsidRPr="00D3130B">
              <w:rPr>
                <w:rFonts w:cstheme="minorHAnsi"/>
                <w:sz w:val="20"/>
                <w:szCs w:val="20"/>
              </w:rPr>
              <w:t xml:space="preserve">The person is under the age of two. </w:t>
            </w:r>
          </w:p>
          <w:p w14:paraId="29F9ED23" w14:textId="4CD7583E" w:rsidR="00EF07C1" w:rsidRPr="00D3130B" w:rsidRDefault="00EF07C1" w:rsidP="00EF07C1">
            <w:pPr>
              <w:rPr>
                <w:rFonts w:ascii="Cambria Math" w:hAnsi="Cambria Math"/>
                <w:b/>
                <w:bCs/>
                <w:sz w:val="20"/>
                <w:szCs w:val="20"/>
              </w:rPr>
            </w:pPr>
            <w:r w:rsidRPr="00D3130B">
              <w:rPr>
                <w:rFonts w:cstheme="minorHAnsi"/>
                <w:sz w:val="20"/>
                <w:szCs w:val="20"/>
              </w:rPr>
              <w:t>The person is a student athlete engaged in the sport in the field of play.</w:t>
            </w:r>
          </w:p>
          <w:p w14:paraId="7F0ABD02" w14:textId="05128B5E" w:rsidR="5C3CE24D" w:rsidRPr="00D3130B" w:rsidRDefault="5C3CE24D" w:rsidP="00EF07C1">
            <w:pPr>
              <w:rPr>
                <w:rFonts w:cstheme="minorHAnsi"/>
                <w:b/>
                <w:bCs/>
                <w:sz w:val="20"/>
                <w:szCs w:val="20"/>
              </w:rPr>
            </w:pPr>
          </w:p>
        </w:tc>
        <w:tc>
          <w:tcPr>
            <w:tcW w:w="5486" w:type="dxa"/>
          </w:tcPr>
          <w:p w14:paraId="20C15ED3" w14:textId="77777777" w:rsidR="00762E4F" w:rsidRPr="00D3130B" w:rsidRDefault="663CA6CC" w:rsidP="00762E4F">
            <w:pPr>
              <w:rPr>
                <w:rFonts w:ascii="Cambria Math" w:hAnsi="Cambria Math"/>
                <w:b/>
                <w:bCs/>
                <w:sz w:val="20"/>
                <w:szCs w:val="20"/>
              </w:rPr>
            </w:pPr>
            <w:r w:rsidRPr="00D3130B">
              <w:rPr>
                <w:rFonts w:ascii="Cambria Math" w:hAnsi="Cambria Math"/>
                <w:b/>
                <w:bCs/>
                <w:sz w:val="20"/>
                <w:szCs w:val="20"/>
              </w:rPr>
              <w:t>Social Distancing</w:t>
            </w:r>
            <w:r w:rsidR="00762E4F" w:rsidRPr="00D3130B">
              <w:rPr>
                <w:rFonts w:ascii="Cambria Math" w:hAnsi="Cambria Math"/>
                <w:b/>
                <w:bCs/>
                <w:sz w:val="20"/>
                <w:szCs w:val="20"/>
              </w:rPr>
              <w:t xml:space="preserve"> (</w:t>
            </w:r>
            <w:hyperlink r:id="rId15" w:history="1">
              <w:r w:rsidR="00762E4F" w:rsidRPr="00D3130B">
                <w:rPr>
                  <w:rStyle w:val="Hyperlink"/>
                  <w:rFonts w:ascii="Cambria Math" w:hAnsi="Cambria Math"/>
                  <w:b/>
                  <w:bCs/>
                  <w:i/>
                  <w:iCs/>
                  <w:sz w:val="20"/>
                  <w:szCs w:val="20"/>
                </w:rPr>
                <w:t>Safety is Our True North</w:t>
              </w:r>
            </w:hyperlink>
            <w:r w:rsidR="00762E4F" w:rsidRPr="00D3130B">
              <w:rPr>
                <w:rFonts w:ascii="Cambria Math" w:hAnsi="Cambria Math"/>
                <w:b/>
                <w:bCs/>
                <w:sz w:val="20"/>
                <w:szCs w:val="20"/>
              </w:rPr>
              <w:t>)</w:t>
            </w:r>
          </w:p>
          <w:p w14:paraId="7BC8BDAB" w14:textId="77777777" w:rsidR="00EF07C1" w:rsidRPr="00D3130B" w:rsidRDefault="00762E4F"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Physical distancing of students from each other and between students and adults will be provided to the greatest extent possible, considering school enrollment and facility constraints</w:t>
            </w:r>
            <w:r w:rsidR="00EF07C1" w:rsidRPr="00D3130B">
              <w:rPr>
                <w:rFonts w:cstheme="minorHAnsi"/>
                <w:sz w:val="20"/>
                <w:szCs w:val="20"/>
              </w:rPr>
              <w:t>. Strategies include:</w:t>
            </w:r>
          </w:p>
          <w:p w14:paraId="67E2B60A" w14:textId="77777777" w:rsidR="00EF07C1" w:rsidRPr="00D3130B" w:rsidRDefault="00762E4F" w:rsidP="003E1D24">
            <w:pPr>
              <w:pStyle w:val="ListParagraph"/>
              <w:numPr>
                <w:ilvl w:val="0"/>
                <w:numId w:val="3"/>
              </w:numPr>
              <w:rPr>
                <w:rFonts w:cstheme="minorHAnsi"/>
                <w:sz w:val="20"/>
                <w:szCs w:val="20"/>
              </w:rPr>
            </w:pPr>
            <w:r w:rsidRPr="00D3130B">
              <w:rPr>
                <w:rFonts w:cstheme="minorHAnsi"/>
                <w:sz w:val="20"/>
                <w:szCs w:val="20"/>
              </w:rPr>
              <w:t xml:space="preserve">Use of classroom and cafeteria configurations that provide maximal separation between students. </w:t>
            </w:r>
          </w:p>
          <w:p w14:paraId="5172AEAA" w14:textId="77777777" w:rsidR="00EF07C1" w:rsidRPr="00D3130B" w:rsidRDefault="00762E4F" w:rsidP="003E1D24">
            <w:pPr>
              <w:pStyle w:val="ListParagraph"/>
              <w:numPr>
                <w:ilvl w:val="0"/>
                <w:numId w:val="3"/>
              </w:numPr>
              <w:rPr>
                <w:rFonts w:cstheme="minorHAnsi"/>
                <w:sz w:val="20"/>
                <w:szCs w:val="20"/>
              </w:rPr>
            </w:pPr>
            <w:r w:rsidRPr="00D3130B">
              <w:rPr>
                <w:rFonts w:cstheme="minorHAnsi"/>
                <w:sz w:val="20"/>
                <w:szCs w:val="20"/>
              </w:rPr>
              <w:t>Plans for arrival, dismissal and change of classes to reduce gathering of students in any area.</w:t>
            </w:r>
          </w:p>
          <w:p w14:paraId="0A394BFC" w14:textId="77777777" w:rsidR="00EF07C1" w:rsidRPr="00D3130B" w:rsidRDefault="00762E4F" w:rsidP="003E1D24">
            <w:pPr>
              <w:pStyle w:val="ListParagraph"/>
              <w:numPr>
                <w:ilvl w:val="0"/>
                <w:numId w:val="3"/>
              </w:numPr>
              <w:rPr>
                <w:rFonts w:cstheme="minorHAnsi"/>
                <w:sz w:val="20"/>
                <w:szCs w:val="20"/>
              </w:rPr>
            </w:pPr>
            <w:r w:rsidRPr="00D3130B">
              <w:rPr>
                <w:rFonts w:cstheme="minorHAnsi"/>
                <w:sz w:val="20"/>
                <w:szCs w:val="20"/>
              </w:rPr>
              <w:t xml:space="preserve">Restriction of field trips to day trips only, with plans to reduce exposure to large crowds. </w:t>
            </w:r>
          </w:p>
          <w:p w14:paraId="1338086D" w14:textId="2CA67DEA" w:rsidR="00762E4F" w:rsidRPr="00D3130B" w:rsidRDefault="00762E4F" w:rsidP="003E1D24">
            <w:pPr>
              <w:pStyle w:val="ListParagraph"/>
              <w:numPr>
                <w:ilvl w:val="0"/>
                <w:numId w:val="3"/>
              </w:numPr>
              <w:rPr>
                <w:rFonts w:cstheme="minorHAnsi"/>
                <w:sz w:val="20"/>
                <w:szCs w:val="20"/>
              </w:rPr>
            </w:pPr>
            <w:r w:rsidRPr="00D3130B">
              <w:rPr>
                <w:rFonts w:cstheme="minorHAnsi"/>
                <w:sz w:val="20"/>
                <w:szCs w:val="20"/>
              </w:rPr>
              <w:t>Plans for supervision of restrooms, locker rooms, and school lockers to prevent congregation of students.</w:t>
            </w:r>
            <w:r w:rsidRPr="00D3130B">
              <w:rPr>
                <w:rFonts w:ascii="TimesNewRomanPSMT" w:hAnsi="TimesNewRomanPSMT"/>
                <w:sz w:val="20"/>
                <w:szCs w:val="20"/>
              </w:rPr>
              <w:t xml:space="preserve"> </w:t>
            </w:r>
          </w:p>
        </w:tc>
      </w:tr>
      <w:tr w:rsidR="00A7003B" w:rsidRPr="00D3130B" w14:paraId="0A8923A8" w14:textId="77777777" w:rsidTr="00DF080F">
        <w:trPr>
          <w:trHeight w:val="2897"/>
        </w:trPr>
        <w:tc>
          <w:tcPr>
            <w:tcW w:w="5486" w:type="dxa"/>
          </w:tcPr>
          <w:p w14:paraId="20F94770" w14:textId="00A8C616" w:rsidR="00762E4F" w:rsidRPr="00D3130B" w:rsidRDefault="099D4EC2" w:rsidP="00762E4F">
            <w:pPr>
              <w:rPr>
                <w:rFonts w:ascii="Cambria Math" w:hAnsi="Cambria Math"/>
                <w:b/>
                <w:bCs/>
                <w:sz w:val="20"/>
                <w:szCs w:val="20"/>
              </w:rPr>
            </w:pPr>
            <w:r w:rsidRPr="00D3130B">
              <w:rPr>
                <w:rFonts w:ascii="Cambria Math" w:hAnsi="Cambria Math"/>
                <w:b/>
                <w:bCs/>
                <w:sz w:val="20"/>
                <w:szCs w:val="20"/>
              </w:rPr>
              <w:t>Hand Hygiene</w:t>
            </w:r>
            <w:r w:rsidR="00762E4F" w:rsidRPr="00D3130B">
              <w:rPr>
                <w:rFonts w:ascii="Cambria Math" w:hAnsi="Cambria Math"/>
                <w:b/>
                <w:bCs/>
                <w:sz w:val="20"/>
                <w:szCs w:val="20"/>
              </w:rPr>
              <w:t xml:space="preserve"> (</w:t>
            </w:r>
            <w:hyperlink r:id="rId16" w:history="1">
              <w:r w:rsidR="00762E4F" w:rsidRPr="00D3130B">
                <w:rPr>
                  <w:rStyle w:val="Hyperlink"/>
                  <w:rFonts w:ascii="Cambria Math" w:hAnsi="Cambria Math"/>
                  <w:b/>
                  <w:bCs/>
                  <w:i/>
                  <w:iCs/>
                  <w:sz w:val="20"/>
                  <w:szCs w:val="20"/>
                </w:rPr>
                <w:t>Safety is Our True North</w:t>
              </w:r>
            </w:hyperlink>
            <w:r w:rsidR="00762E4F" w:rsidRPr="00D3130B">
              <w:rPr>
                <w:rFonts w:ascii="Cambria Math" w:hAnsi="Cambria Math"/>
                <w:b/>
                <w:bCs/>
                <w:sz w:val="20"/>
                <w:szCs w:val="20"/>
              </w:rPr>
              <w:t>)</w:t>
            </w:r>
          </w:p>
          <w:p w14:paraId="22EFA677" w14:textId="77777777" w:rsidR="00EF07C1" w:rsidRPr="00D3130B" w:rsidRDefault="00762E4F"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Employees and students have been instructed to adhere to best practices in hand hygiene and respiratory etiquette. </w:t>
            </w:r>
          </w:p>
          <w:p w14:paraId="25F2FD0C" w14:textId="3E3A2550" w:rsidR="00863F1E" w:rsidRPr="00863F1E" w:rsidRDefault="50B73811" w:rsidP="00863F1E">
            <w:pPr>
              <w:rPr>
                <w:rFonts w:eastAsia="Calibri" w:cstheme="minorHAnsi"/>
                <w:sz w:val="20"/>
                <w:szCs w:val="20"/>
              </w:rPr>
            </w:pPr>
            <w:r w:rsidRPr="00D3130B">
              <w:rPr>
                <w:rFonts w:eastAsia="Calibri" w:cstheme="minorHAnsi"/>
                <w:sz w:val="20"/>
                <w:szCs w:val="20"/>
              </w:rPr>
              <w:t>Times for handwashing</w:t>
            </w:r>
            <w:r w:rsidR="1318C9D2" w:rsidRPr="00D3130B">
              <w:rPr>
                <w:rFonts w:eastAsia="Calibri" w:cstheme="minorHAnsi"/>
                <w:sz w:val="20"/>
                <w:szCs w:val="20"/>
              </w:rPr>
              <w:t xml:space="preserve"> or use of hand sanitizer</w:t>
            </w:r>
            <w:r w:rsidRPr="00D3130B">
              <w:rPr>
                <w:rFonts w:eastAsia="Calibri" w:cstheme="minorHAnsi"/>
                <w:sz w:val="20"/>
                <w:szCs w:val="20"/>
              </w:rPr>
              <w:t xml:space="preserve"> to include before and after meals, upon arrival to schools’</w:t>
            </w:r>
            <w:r w:rsidR="5B156C08" w:rsidRPr="00D3130B">
              <w:rPr>
                <w:rFonts w:eastAsia="Calibri" w:cstheme="minorHAnsi"/>
                <w:sz w:val="20"/>
                <w:szCs w:val="20"/>
              </w:rPr>
              <w:t xml:space="preserve"> </w:t>
            </w:r>
            <w:r w:rsidRPr="00D3130B">
              <w:rPr>
                <w:rFonts w:eastAsia="Calibri" w:cstheme="minorHAnsi"/>
                <w:sz w:val="20"/>
                <w:szCs w:val="20"/>
              </w:rPr>
              <w:t>offices and home, before and after use of any shared ite</w:t>
            </w:r>
            <w:r w:rsidR="34D9B0AE" w:rsidRPr="00D3130B">
              <w:rPr>
                <w:rFonts w:eastAsia="Calibri" w:cstheme="minorHAnsi"/>
                <w:sz w:val="20"/>
                <w:szCs w:val="20"/>
              </w:rPr>
              <w:t>ms</w:t>
            </w:r>
            <w:r w:rsidRPr="00D3130B">
              <w:rPr>
                <w:rFonts w:eastAsia="Calibri" w:cstheme="minorHAnsi"/>
                <w:sz w:val="20"/>
                <w:szCs w:val="20"/>
              </w:rPr>
              <w:t>, after use of the restroom, after sneezing/</w:t>
            </w:r>
            <w:r w:rsidR="0F77DE68" w:rsidRPr="00D3130B">
              <w:rPr>
                <w:rFonts w:eastAsia="Calibri" w:cstheme="minorHAnsi"/>
                <w:sz w:val="20"/>
                <w:szCs w:val="20"/>
              </w:rPr>
              <w:t>c</w:t>
            </w:r>
            <w:r w:rsidRPr="00D3130B">
              <w:rPr>
                <w:rFonts w:eastAsia="Calibri" w:cstheme="minorHAnsi"/>
                <w:sz w:val="20"/>
                <w:szCs w:val="20"/>
              </w:rPr>
              <w:t xml:space="preserve">oughing and other time hands are </w:t>
            </w:r>
            <w:r w:rsidR="6A64377A" w:rsidRPr="00D3130B">
              <w:rPr>
                <w:rFonts w:eastAsia="Calibri" w:cstheme="minorHAnsi"/>
                <w:sz w:val="20"/>
                <w:szCs w:val="20"/>
              </w:rPr>
              <w:t>contaminated.</w:t>
            </w:r>
          </w:p>
        </w:tc>
        <w:tc>
          <w:tcPr>
            <w:tcW w:w="5486" w:type="dxa"/>
          </w:tcPr>
          <w:p w14:paraId="570E6984" w14:textId="65A96231" w:rsidR="009530B8" w:rsidRPr="00D3130B" w:rsidRDefault="1958E408">
            <w:pPr>
              <w:rPr>
                <w:rFonts w:ascii="Cambria Math" w:hAnsi="Cambria Math"/>
                <w:b/>
                <w:bCs/>
                <w:sz w:val="20"/>
                <w:szCs w:val="20"/>
              </w:rPr>
            </w:pPr>
            <w:r w:rsidRPr="00D3130B">
              <w:rPr>
                <w:rFonts w:ascii="Cambria Math" w:hAnsi="Cambria Math"/>
                <w:b/>
                <w:bCs/>
                <w:sz w:val="20"/>
                <w:szCs w:val="20"/>
              </w:rPr>
              <w:t xml:space="preserve">Breakfast &amp; </w:t>
            </w:r>
            <w:r w:rsidR="00D24C6B" w:rsidRPr="00D3130B">
              <w:rPr>
                <w:rFonts w:ascii="Cambria Math" w:hAnsi="Cambria Math"/>
                <w:b/>
                <w:bCs/>
                <w:sz w:val="20"/>
                <w:szCs w:val="20"/>
              </w:rPr>
              <w:t>Lunch</w:t>
            </w:r>
          </w:p>
          <w:p w14:paraId="5C250C35" w14:textId="3D2C8385" w:rsidR="00D24C6B" w:rsidRDefault="004D4343" w:rsidP="003E1D24">
            <w:pPr>
              <w:pStyle w:val="ListParagraph"/>
              <w:numPr>
                <w:ilvl w:val="0"/>
                <w:numId w:val="6"/>
              </w:numPr>
              <w:rPr>
                <w:rFonts w:ascii="Cambria Math" w:hAnsi="Cambria Math"/>
                <w:sz w:val="20"/>
                <w:szCs w:val="20"/>
              </w:rPr>
            </w:pPr>
            <w:r w:rsidRPr="004D4343">
              <w:rPr>
                <w:rFonts w:ascii="Cambria Math" w:hAnsi="Cambria Math"/>
                <w:sz w:val="20"/>
                <w:szCs w:val="20"/>
              </w:rPr>
              <w:t>Breakfast will be grab and go style and students will report to their classrooms after receiving their breakfast.</w:t>
            </w:r>
          </w:p>
          <w:p w14:paraId="4230D96D" w14:textId="3E08225A" w:rsidR="004D4343" w:rsidRPr="00B76264" w:rsidRDefault="004D4343" w:rsidP="003E1D24">
            <w:pPr>
              <w:pStyle w:val="ListParagraph"/>
              <w:numPr>
                <w:ilvl w:val="0"/>
                <w:numId w:val="6"/>
              </w:numPr>
              <w:jc w:val="both"/>
              <w:rPr>
                <w:rFonts w:ascii="Cambria Math" w:hAnsi="Cambria Math"/>
                <w:sz w:val="20"/>
                <w:szCs w:val="20"/>
              </w:rPr>
            </w:pPr>
            <w:r>
              <w:rPr>
                <w:rFonts w:ascii="Cambria Math" w:hAnsi="Cambria Math"/>
                <w:sz w:val="20"/>
                <w:szCs w:val="20"/>
              </w:rPr>
              <w:t>Lunch will be served in the cafeteria and students will go through the lunch line to receive their lunch.</w:t>
            </w:r>
          </w:p>
          <w:p w14:paraId="6FBE5590" w14:textId="03828A30" w:rsidR="004D4343" w:rsidRPr="004D4343" w:rsidRDefault="004D4343" w:rsidP="003E1D24">
            <w:pPr>
              <w:pStyle w:val="ListParagraph"/>
              <w:numPr>
                <w:ilvl w:val="0"/>
                <w:numId w:val="6"/>
              </w:numPr>
              <w:rPr>
                <w:rFonts w:ascii="Cambria Math" w:hAnsi="Cambria Math"/>
                <w:sz w:val="20"/>
                <w:szCs w:val="20"/>
              </w:rPr>
            </w:pPr>
            <w:r>
              <w:rPr>
                <w:rFonts w:ascii="Cambria Math" w:hAnsi="Cambria Math"/>
                <w:sz w:val="20"/>
                <w:szCs w:val="20"/>
              </w:rPr>
              <w:t xml:space="preserve">While in the </w:t>
            </w:r>
            <w:r w:rsidR="00DF080F">
              <w:rPr>
                <w:rFonts w:ascii="Cambria Math" w:hAnsi="Cambria Math"/>
                <w:sz w:val="20"/>
                <w:szCs w:val="20"/>
              </w:rPr>
              <w:t>cafeteria</w:t>
            </w:r>
            <w:r>
              <w:rPr>
                <w:rFonts w:ascii="Cambria Math" w:hAnsi="Cambria Math"/>
                <w:sz w:val="20"/>
                <w:szCs w:val="20"/>
              </w:rPr>
              <w:t>, students will be assigned tables</w:t>
            </w:r>
            <w:r w:rsidR="00DF080F">
              <w:rPr>
                <w:rFonts w:ascii="Cambria Math" w:hAnsi="Cambria Math"/>
                <w:sz w:val="20"/>
                <w:szCs w:val="20"/>
              </w:rPr>
              <w:t xml:space="preserve"> and monitored by NAHS Administration and staff.</w:t>
            </w:r>
          </w:p>
          <w:p w14:paraId="33F2F9CC" w14:textId="607B9DBA" w:rsidR="00621BF4" w:rsidRPr="00D3130B" w:rsidRDefault="00DF080F" w:rsidP="001F7215">
            <w:pPr>
              <w:pStyle w:val="ListParagraph"/>
              <w:rPr>
                <w:rFonts w:ascii="Cambria Math" w:hAnsi="Cambria Math"/>
                <w:b/>
                <w:bCs/>
                <w:sz w:val="20"/>
                <w:szCs w:val="20"/>
              </w:rPr>
            </w:pPr>
            <w:r w:rsidRPr="00D3130B">
              <w:rPr>
                <w:rFonts w:ascii="Cambria Math" w:hAnsi="Cambria Math"/>
                <w:noProof/>
                <w:sz w:val="20"/>
                <w:szCs w:val="20"/>
              </w:rPr>
              <w:drawing>
                <wp:anchor distT="0" distB="0" distL="114300" distR="114300" simplePos="0" relativeHeight="251658240" behindDoc="0" locked="0" layoutInCell="1" allowOverlap="1" wp14:anchorId="2DEBAC39" wp14:editId="3DC88DB2">
                  <wp:simplePos x="0" y="0"/>
                  <wp:positionH relativeFrom="column">
                    <wp:posOffset>2511425</wp:posOffset>
                  </wp:positionH>
                  <wp:positionV relativeFrom="paragraph">
                    <wp:posOffset>10961</wp:posOffset>
                  </wp:positionV>
                  <wp:extent cx="876935" cy="747423"/>
                  <wp:effectExtent l="0" t="0" r="0" b="0"/>
                  <wp:wrapNone/>
                  <wp:docPr id="3" name="Picture 3" descr="Image result for student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ent lun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935" cy="747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26D54" w14:textId="78485D45" w:rsidR="00D24C6B" w:rsidRPr="00D3130B" w:rsidRDefault="00D24C6B">
            <w:pPr>
              <w:rPr>
                <w:rFonts w:ascii="Cambria Math" w:hAnsi="Cambria Math"/>
                <w:b/>
                <w:bCs/>
                <w:sz w:val="20"/>
                <w:szCs w:val="20"/>
              </w:rPr>
            </w:pPr>
          </w:p>
        </w:tc>
      </w:tr>
      <w:tr w:rsidR="00A7003B" w:rsidRPr="00D3130B" w14:paraId="76594D54" w14:textId="77777777" w:rsidTr="00D3130B">
        <w:tc>
          <w:tcPr>
            <w:tcW w:w="5486" w:type="dxa"/>
          </w:tcPr>
          <w:p w14:paraId="38048FED" w14:textId="6560DB39" w:rsidR="00170571" w:rsidRPr="00D3130B" w:rsidRDefault="01F7EB8B">
            <w:pPr>
              <w:rPr>
                <w:rFonts w:ascii="Cambria Math" w:hAnsi="Cambria Math"/>
                <w:b/>
                <w:bCs/>
                <w:sz w:val="20"/>
                <w:szCs w:val="20"/>
              </w:rPr>
            </w:pPr>
            <w:r w:rsidRPr="00D3130B">
              <w:rPr>
                <w:rFonts w:ascii="Cambria Math" w:hAnsi="Cambria Math"/>
                <w:b/>
                <w:bCs/>
                <w:sz w:val="20"/>
                <w:szCs w:val="20"/>
              </w:rPr>
              <w:t xml:space="preserve">Supplies &amp; </w:t>
            </w:r>
            <w:r w:rsidR="00D24C6B" w:rsidRPr="00D3130B">
              <w:rPr>
                <w:rFonts w:ascii="Cambria Math" w:hAnsi="Cambria Math"/>
                <w:b/>
                <w:bCs/>
                <w:sz w:val="20"/>
                <w:szCs w:val="20"/>
              </w:rPr>
              <w:t>Devices:</w:t>
            </w:r>
          </w:p>
          <w:p w14:paraId="4F17E3E8" w14:textId="7A927578" w:rsidR="5C3CE24D" w:rsidRPr="001F7215" w:rsidRDefault="00F848B5" w:rsidP="003E1D24">
            <w:pPr>
              <w:pStyle w:val="ListParagraph"/>
              <w:numPr>
                <w:ilvl w:val="0"/>
                <w:numId w:val="7"/>
              </w:numPr>
              <w:rPr>
                <w:rFonts w:ascii="Cambria Math" w:hAnsi="Cambria Math"/>
                <w:b/>
                <w:bCs/>
                <w:sz w:val="20"/>
                <w:szCs w:val="20"/>
              </w:rPr>
            </w:pPr>
            <w:hyperlink r:id="rId18" w:history="1">
              <w:r w:rsidR="00C431BD" w:rsidRPr="002A41DD">
                <w:rPr>
                  <w:rStyle w:val="Hyperlink"/>
                  <w:rFonts w:ascii="Cambria Math" w:hAnsi="Cambria Math"/>
                  <w:sz w:val="20"/>
                  <w:szCs w:val="20"/>
                </w:rPr>
                <w:t>School Supply List</w:t>
              </w:r>
            </w:hyperlink>
          </w:p>
          <w:p w14:paraId="524C19C7" w14:textId="3B3F2F96" w:rsidR="00DF080F" w:rsidRDefault="00DF080F" w:rsidP="003E1D24">
            <w:pPr>
              <w:pStyle w:val="ListParagraph"/>
              <w:numPr>
                <w:ilvl w:val="0"/>
                <w:numId w:val="7"/>
              </w:numPr>
              <w:rPr>
                <w:rFonts w:ascii="Cambria Math" w:hAnsi="Cambria Math"/>
                <w:sz w:val="20"/>
                <w:szCs w:val="20"/>
              </w:rPr>
            </w:pPr>
            <w:r>
              <w:rPr>
                <w:rFonts w:ascii="Cambria Math" w:hAnsi="Cambria Math"/>
                <w:sz w:val="20"/>
                <w:szCs w:val="20"/>
              </w:rPr>
              <w:t>Devices should be charged daily and brought to school each day in order to support instruction.</w:t>
            </w:r>
          </w:p>
          <w:p w14:paraId="02116709" w14:textId="356FDBE1" w:rsidR="00DF080F" w:rsidRPr="00DF080F" w:rsidRDefault="001F7215" w:rsidP="003E1D24">
            <w:pPr>
              <w:pStyle w:val="ListParagraph"/>
              <w:numPr>
                <w:ilvl w:val="0"/>
                <w:numId w:val="7"/>
              </w:numPr>
              <w:rPr>
                <w:rFonts w:ascii="Cambria Math" w:hAnsi="Cambria Math"/>
                <w:sz w:val="20"/>
                <w:szCs w:val="20"/>
              </w:rPr>
            </w:pPr>
            <w:r w:rsidRPr="00D3130B">
              <w:rPr>
                <w:rFonts w:ascii="Cambria Math" w:hAnsi="Cambria Math"/>
                <w:noProof/>
                <w:sz w:val="20"/>
                <w:szCs w:val="20"/>
              </w:rPr>
              <w:drawing>
                <wp:anchor distT="0" distB="0" distL="114300" distR="114300" simplePos="0" relativeHeight="251658241" behindDoc="0" locked="0" layoutInCell="1" allowOverlap="1" wp14:anchorId="25822DBC" wp14:editId="07950BED">
                  <wp:simplePos x="0" y="0"/>
                  <wp:positionH relativeFrom="column">
                    <wp:posOffset>2528780</wp:posOffset>
                  </wp:positionH>
                  <wp:positionV relativeFrom="paragraph">
                    <wp:posOffset>465786</wp:posOffset>
                  </wp:positionV>
                  <wp:extent cx="833156" cy="428957"/>
                  <wp:effectExtent l="0" t="0" r="508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2852" cy="439098"/>
                          </a:xfrm>
                          <a:prstGeom prst="rect">
                            <a:avLst/>
                          </a:prstGeom>
                        </pic:spPr>
                      </pic:pic>
                    </a:graphicData>
                  </a:graphic>
                  <wp14:sizeRelH relativeFrom="page">
                    <wp14:pctWidth>0</wp14:pctWidth>
                  </wp14:sizeRelH>
                  <wp14:sizeRelV relativeFrom="page">
                    <wp14:pctHeight>0</wp14:pctHeight>
                  </wp14:sizeRelV>
                </wp:anchor>
              </w:drawing>
            </w:r>
            <w:r w:rsidR="00DF080F">
              <w:t>All service tickets are being processed by our 2 Tech Liaisons as we receive them from the Help Desk at The Department of Instructional Technology</w:t>
            </w:r>
          </w:p>
          <w:p w14:paraId="0DDA9372" w14:textId="73A8FFF2" w:rsidR="00DF080F" w:rsidRPr="00D3130B" w:rsidRDefault="00DF080F" w:rsidP="5C3CE24D">
            <w:pPr>
              <w:rPr>
                <w:rFonts w:ascii="Cambria Math" w:hAnsi="Cambria Math"/>
                <w:b/>
                <w:bCs/>
                <w:sz w:val="20"/>
                <w:szCs w:val="20"/>
              </w:rPr>
            </w:pPr>
          </w:p>
          <w:p w14:paraId="51B10B32" w14:textId="23C3D51D" w:rsidR="00170571" w:rsidRPr="00D3130B" w:rsidRDefault="00170571">
            <w:pPr>
              <w:rPr>
                <w:rFonts w:ascii="Cambria Math" w:hAnsi="Cambria Math"/>
                <w:b/>
                <w:bCs/>
                <w:sz w:val="20"/>
                <w:szCs w:val="20"/>
              </w:rPr>
            </w:pPr>
          </w:p>
          <w:p w14:paraId="4A29AC7D" w14:textId="2FDE49EA" w:rsidR="0044650B" w:rsidRPr="00D3130B" w:rsidRDefault="0044650B">
            <w:pPr>
              <w:rPr>
                <w:rFonts w:ascii="Cambria Math" w:hAnsi="Cambria Math"/>
                <w:b/>
                <w:bCs/>
                <w:sz w:val="20"/>
                <w:szCs w:val="20"/>
              </w:rPr>
            </w:pPr>
          </w:p>
        </w:tc>
        <w:tc>
          <w:tcPr>
            <w:tcW w:w="5486" w:type="dxa"/>
          </w:tcPr>
          <w:p w14:paraId="17C99BDC" w14:textId="5A316729" w:rsidR="00A7003B" w:rsidRPr="00D3130B" w:rsidRDefault="00D24C6B">
            <w:pPr>
              <w:rPr>
                <w:rFonts w:ascii="Cambria Math" w:hAnsi="Cambria Math"/>
                <w:b/>
                <w:bCs/>
                <w:sz w:val="20"/>
                <w:szCs w:val="20"/>
              </w:rPr>
            </w:pPr>
            <w:r w:rsidRPr="00D3130B">
              <w:rPr>
                <w:rFonts w:ascii="Cambria Math" w:hAnsi="Cambria Math"/>
                <w:b/>
                <w:bCs/>
                <w:sz w:val="20"/>
                <w:szCs w:val="20"/>
              </w:rPr>
              <w:t>Visitors</w:t>
            </w:r>
            <w:r w:rsidR="00EF07C1" w:rsidRPr="00D3130B">
              <w:rPr>
                <w:rFonts w:ascii="Cambria Math" w:hAnsi="Cambria Math"/>
                <w:b/>
                <w:bCs/>
                <w:sz w:val="20"/>
                <w:szCs w:val="20"/>
              </w:rPr>
              <w:t xml:space="preserve"> (</w:t>
            </w:r>
            <w:hyperlink r:id="rId20" w:history="1">
              <w:r w:rsidR="00EF07C1" w:rsidRPr="00D3130B">
                <w:rPr>
                  <w:rStyle w:val="Hyperlink"/>
                  <w:rFonts w:ascii="Cambria Math" w:hAnsi="Cambria Math"/>
                  <w:b/>
                  <w:bCs/>
                  <w:i/>
                  <w:iCs/>
                  <w:sz w:val="20"/>
                  <w:szCs w:val="20"/>
                </w:rPr>
                <w:t>Safety is Our True North</w:t>
              </w:r>
            </w:hyperlink>
            <w:r w:rsidR="00EF07C1" w:rsidRPr="00D3130B">
              <w:rPr>
                <w:rFonts w:ascii="Cambria Math" w:hAnsi="Cambria Math"/>
                <w:b/>
                <w:bCs/>
                <w:sz w:val="20"/>
                <w:szCs w:val="20"/>
              </w:rPr>
              <w:t>)</w:t>
            </w:r>
          </w:p>
          <w:p w14:paraId="50B5B426" w14:textId="113EB815" w:rsidR="00170571" w:rsidRPr="00D3130B" w:rsidRDefault="1356EC73" w:rsidP="003E1D24">
            <w:pPr>
              <w:pStyle w:val="ListParagraph"/>
              <w:numPr>
                <w:ilvl w:val="0"/>
                <w:numId w:val="1"/>
              </w:numPr>
              <w:rPr>
                <w:rFonts w:eastAsiaTheme="minorEastAsia"/>
                <w:sz w:val="20"/>
                <w:szCs w:val="20"/>
              </w:rPr>
            </w:pPr>
            <w:r w:rsidRPr="00D3130B">
              <w:rPr>
                <w:rFonts w:eastAsiaTheme="minorEastAsia"/>
                <w:sz w:val="20"/>
                <w:szCs w:val="20"/>
              </w:rPr>
              <w:t>To visit a BCPS school, visitors must have an appointment.</w:t>
            </w:r>
          </w:p>
          <w:p w14:paraId="2B8909BD" w14:textId="525A855B" w:rsidR="00170571" w:rsidRPr="00D3130B" w:rsidRDefault="2F151064" w:rsidP="003E1D24">
            <w:pPr>
              <w:pStyle w:val="ListParagraph"/>
              <w:numPr>
                <w:ilvl w:val="0"/>
                <w:numId w:val="1"/>
              </w:numPr>
              <w:rPr>
                <w:sz w:val="20"/>
                <w:szCs w:val="20"/>
              </w:rPr>
            </w:pPr>
            <w:r w:rsidRPr="00D3130B">
              <w:rPr>
                <w:rFonts w:eastAsiaTheme="minorEastAsia"/>
                <w:sz w:val="20"/>
                <w:szCs w:val="20"/>
              </w:rPr>
              <w:t>Visits will be conducted remotely or outside, whenever possible.</w:t>
            </w:r>
          </w:p>
          <w:p w14:paraId="3926CE33" w14:textId="7CF552E4" w:rsidR="00170571" w:rsidRPr="00D3130B" w:rsidRDefault="2F151064" w:rsidP="003E1D24">
            <w:pPr>
              <w:pStyle w:val="ListParagraph"/>
              <w:numPr>
                <w:ilvl w:val="0"/>
                <w:numId w:val="1"/>
              </w:numPr>
              <w:rPr>
                <w:sz w:val="20"/>
                <w:szCs w:val="20"/>
              </w:rPr>
            </w:pPr>
            <w:r w:rsidRPr="00D3130B">
              <w:rPr>
                <w:rFonts w:eastAsiaTheme="minorEastAsia"/>
                <w:sz w:val="20"/>
                <w:szCs w:val="20"/>
              </w:rPr>
              <w:t>If an indoor visit is required, visitors will be required to wear a face coverings and practice social distancing.</w:t>
            </w:r>
          </w:p>
          <w:p w14:paraId="3BCB03B0" w14:textId="1EEB8476" w:rsidR="00170571" w:rsidRPr="00D3130B" w:rsidRDefault="2F151064" w:rsidP="003E1D24">
            <w:pPr>
              <w:pStyle w:val="ListParagraph"/>
              <w:numPr>
                <w:ilvl w:val="0"/>
                <w:numId w:val="1"/>
              </w:numPr>
              <w:rPr>
                <w:rFonts w:ascii="Cambria Math" w:hAnsi="Cambria Math"/>
                <w:b/>
                <w:bCs/>
                <w:sz w:val="20"/>
                <w:szCs w:val="20"/>
              </w:rPr>
            </w:pPr>
            <w:r w:rsidRPr="00D3130B">
              <w:rPr>
                <w:rFonts w:eastAsiaTheme="minorEastAsia"/>
                <w:sz w:val="20"/>
                <w:szCs w:val="20"/>
              </w:rPr>
              <w:t>The number of people admitted to the building will be limited.</w:t>
            </w:r>
          </w:p>
        </w:tc>
      </w:tr>
      <w:tr w:rsidR="00EF07C1" w:rsidRPr="00D3130B" w14:paraId="3D55DE29" w14:textId="77777777" w:rsidTr="00D3130B">
        <w:tc>
          <w:tcPr>
            <w:tcW w:w="5486" w:type="dxa"/>
          </w:tcPr>
          <w:p w14:paraId="396EFD4D" w14:textId="6EE9ACF2" w:rsidR="00CC3E8A" w:rsidRPr="00D3130B" w:rsidRDefault="00EF07C1" w:rsidP="00EF07C1">
            <w:pPr>
              <w:rPr>
                <w:rFonts w:ascii="Cambria Math" w:hAnsi="Cambria Math"/>
                <w:b/>
                <w:bCs/>
                <w:sz w:val="20"/>
                <w:szCs w:val="20"/>
              </w:rPr>
            </w:pPr>
            <w:r w:rsidRPr="00D3130B">
              <w:rPr>
                <w:rFonts w:ascii="Cambria Math" w:hAnsi="Cambria Math"/>
                <w:b/>
                <w:bCs/>
                <w:sz w:val="20"/>
                <w:szCs w:val="20"/>
              </w:rPr>
              <w:t>Athletics (Secondary)/Extra Curriculars</w:t>
            </w:r>
          </w:p>
          <w:p w14:paraId="3FC6B838" w14:textId="7C087475" w:rsidR="00EF07C1" w:rsidRPr="00224EF9" w:rsidRDefault="00224EF9" w:rsidP="003E1D24">
            <w:pPr>
              <w:pStyle w:val="ListParagraph"/>
              <w:numPr>
                <w:ilvl w:val="0"/>
                <w:numId w:val="5"/>
              </w:numPr>
              <w:rPr>
                <w:rFonts w:cstheme="minorHAnsi"/>
                <w:sz w:val="20"/>
                <w:szCs w:val="20"/>
              </w:rPr>
            </w:pPr>
            <w:r w:rsidRPr="00224EF9">
              <w:rPr>
                <w:rFonts w:cstheme="minorHAnsi"/>
                <w:sz w:val="20"/>
                <w:szCs w:val="20"/>
              </w:rPr>
              <w:t>This</w:t>
            </w:r>
            <w:hyperlink r:id="rId21" w:history="1">
              <w:r w:rsidRPr="00224EF9">
                <w:rPr>
                  <w:rStyle w:val="Hyperlink"/>
                  <w:rFonts w:cstheme="minorHAnsi"/>
                  <w:sz w:val="20"/>
                  <w:szCs w:val="20"/>
                </w:rPr>
                <w:t xml:space="preserve"> site</w:t>
              </w:r>
            </w:hyperlink>
            <w:r>
              <w:rPr>
                <w:rFonts w:cstheme="minorHAnsi"/>
                <w:sz w:val="20"/>
                <w:szCs w:val="20"/>
              </w:rPr>
              <w:t xml:space="preserve"> contains current information for mitigation related to athletics in BCPS.</w:t>
            </w:r>
          </w:p>
        </w:tc>
        <w:tc>
          <w:tcPr>
            <w:tcW w:w="5486" w:type="dxa"/>
          </w:tcPr>
          <w:p w14:paraId="23B8D8DE" w14:textId="77777777" w:rsidR="00D3130B" w:rsidRPr="00D3130B" w:rsidRDefault="00D3130B" w:rsidP="00D3130B">
            <w:pPr>
              <w:rPr>
                <w:rFonts w:ascii="Cambria Math" w:hAnsi="Cambria Math"/>
                <w:b/>
                <w:bCs/>
                <w:sz w:val="20"/>
                <w:szCs w:val="20"/>
              </w:rPr>
            </w:pPr>
            <w:r w:rsidRPr="00D3130B">
              <w:rPr>
                <w:rFonts w:ascii="Cambria Math" w:hAnsi="Cambria Math"/>
                <w:b/>
                <w:bCs/>
                <w:sz w:val="20"/>
                <w:szCs w:val="20"/>
              </w:rPr>
              <w:t>Cleaning/Disinfecting (</w:t>
            </w:r>
            <w:hyperlink r:id="rId22"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054729BA" w14:textId="39217E5E" w:rsidR="00D3130B" w:rsidRPr="00D3130B" w:rsidRDefault="00D3130B" w:rsidP="00D3130B">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BCPS staff will continue to provide safe and clean school environments by ensuring daily cleaning of buildings using Environmental Protection Agency (EPA) approved germicidal agents that kill coronavirus. BCPS staff will: </w:t>
            </w:r>
          </w:p>
          <w:p w14:paraId="586C7FDE" w14:textId="77777777" w:rsidR="00D3130B" w:rsidRPr="00D3130B" w:rsidRDefault="00D3130B" w:rsidP="003E1D24">
            <w:pPr>
              <w:pStyle w:val="ListParagraph"/>
              <w:numPr>
                <w:ilvl w:val="0"/>
                <w:numId w:val="4"/>
              </w:numPr>
              <w:rPr>
                <w:rFonts w:cstheme="minorHAnsi"/>
                <w:b/>
                <w:bCs/>
                <w:sz w:val="20"/>
                <w:szCs w:val="20"/>
              </w:rPr>
            </w:pPr>
            <w:r w:rsidRPr="00D3130B">
              <w:rPr>
                <w:rFonts w:cstheme="minorHAnsi"/>
                <w:sz w:val="20"/>
                <w:szCs w:val="20"/>
              </w:rPr>
              <w:t xml:space="preserve">Perform frequent cleaning and disinfection of high-contact surfaces and any shared items, at least daily. </w:t>
            </w:r>
          </w:p>
          <w:p w14:paraId="6D24D58D" w14:textId="77777777" w:rsidR="00D3130B" w:rsidRPr="00D3130B" w:rsidRDefault="00D3130B" w:rsidP="003E1D24">
            <w:pPr>
              <w:pStyle w:val="ListParagraph"/>
              <w:numPr>
                <w:ilvl w:val="0"/>
                <w:numId w:val="4"/>
              </w:numPr>
              <w:rPr>
                <w:rFonts w:cstheme="minorHAnsi"/>
                <w:b/>
                <w:bCs/>
                <w:sz w:val="20"/>
                <w:szCs w:val="20"/>
              </w:rPr>
            </w:pPr>
            <w:r w:rsidRPr="00D3130B">
              <w:rPr>
                <w:rFonts w:cstheme="minorHAnsi"/>
                <w:sz w:val="20"/>
                <w:szCs w:val="20"/>
              </w:rPr>
              <w:t xml:space="preserve">Promote hand washing before and after touch of shared use items. </w:t>
            </w:r>
          </w:p>
          <w:p w14:paraId="0969DD27" w14:textId="04A5F140" w:rsidR="00EF07C1" w:rsidRPr="00D3130B" w:rsidRDefault="00D3130B" w:rsidP="003E1D24">
            <w:pPr>
              <w:pStyle w:val="ListParagraph"/>
              <w:numPr>
                <w:ilvl w:val="0"/>
                <w:numId w:val="4"/>
              </w:numPr>
              <w:rPr>
                <w:rFonts w:cstheme="minorHAnsi"/>
                <w:b/>
                <w:bCs/>
                <w:sz w:val="20"/>
                <w:szCs w:val="20"/>
              </w:rPr>
            </w:pPr>
            <w:r w:rsidRPr="00D3130B">
              <w:rPr>
                <w:rFonts w:cstheme="minorHAnsi"/>
                <w:sz w:val="20"/>
                <w:szCs w:val="20"/>
              </w:rPr>
              <w:t xml:space="preserve">Maintain sufficient supplies of soap, paper towels, and hand sanitizer. </w:t>
            </w:r>
          </w:p>
        </w:tc>
      </w:tr>
    </w:tbl>
    <w:p w14:paraId="69E43DC3" w14:textId="1F936648" w:rsidR="00A7003B" w:rsidRPr="00621BF4" w:rsidRDefault="00A7003B" w:rsidP="005022B5">
      <w:pPr>
        <w:rPr>
          <w:rFonts w:ascii="Cambria Math" w:hAnsi="Cambria Math"/>
        </w:rPr>
      </w:pPr>
    </w:p>
    <w:sectPr w:rsidR="00A7003B" w:rsidRPr="00621BF4" w:rsidSect="00D3130B">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CC65" w14:textId="77777777" w:rsidR="00F848B5" w:rsidRDefault="00F848B5" w:rsidP="00D3130B">
      <w:pPr>
        <w:spacing w:after="0" w:line="240" w:lineRule="auto"/>
      </w:pPr>
      <w:r>
        <w:separator/>
      </w:r>
    </w:p>
  </w:endnote>
  <w:endnote w:type="continuationSeparator" w:id="0">
    <w:p w14:paraId="53E39F7F" w14:textId="77777777" w:rsidR="00F848B5" w:rsidRDefault="00F848B5" w:rsidP="00D3130B">
      <w:pPr>
        <w:spacing w:after="0" w:line="240" w:lineRule="auto"/>
      </w:pPr>
      <w:r>
        <w:continuationSeparator/>
      </w:r>
    </w:p>
  </w:endnote>
  <w:endnote w:type="continuationNotice" w:id="1">
    <w:p w14:paraId="3B116A76" w14:textId="77777777" w:rsidR="00F848B5" w:rsidRDefault="00F84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51C7" w14:textId="77777777" w:rsidR="00F848B5" w:rsidRDefault="00F848B5" w:rsidP="00D3130B">
      <w:pPr>
        <w:spacing w:after="0" w:line="240" w:lineRule="auto"/>
      </w:pPr>
      <w:r>
        <w:separator/>
      </w:r>
    </w:p>
  </w:footnote>
  <w:footnote w:type="continuationSeparator" w:id="0">
    <w:p w14:paraId="28CAC2D9" w14:textId="77777777" w:rsidR="00F848B5" w:rsidRDefault="00F848B5" w:rsidP="00D3130B">
      <w:pPr>
        <w:spacing w:after="0" w:line="240" w:lineRule="auto"/>
      </w:pPr>
      <w:r>
        <w:continuationSeparator/>
      </w:r>
    </w:p>
  </w:footnote>
  <w:footnote w:type="continuationNotice" w:id="1">
    <w:p w14:paraId="2B898119" w14:textId="77777777" w:rsidR="00F848B5" w:rsidRDefault="00F848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964"/>
    <w:multiLevelType w:val="hybridMultilevel"/>
    <w:tmpl w:val="7598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842B6"/>
    <w:multiLevelType w:val="hybridMultilevel"/>
    <w:tmpl w:val="FA14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40BE9"/>
    <w:multiLevelType w:val="hybridMultilevel"/>
    <w:tmpl w:val="FFFFFFFF"/>
    <w:lvl w:ilvl="0" w:tplc="51906382">
      <w:start w:val="1"/>
      <w:numFmt w:val="bullet"/>
      <w:lvlText w:val="-"/>
      <w:lvlJc w:val="left"/>
      <w:pPr>
        <w:ind w:left="720" w:hanging="360"/>
      </w:pPr>
      <w:rPr>
        <w:rFonts w:ascii="Calibri" w:hAnsi="Calibri" w:hint="default"/>
      </w:rPr>
    </w:lvl>
    <w:lvl w:ilvl="1" w:tplc="CEC6033E">
      <w:start w:val="1"/>
      <w:numFmt w:val="bullet"/>
      <w:lvlText w:val="o"/>
      <w:lvlJc w:val="left"/>
      <w:pPr>
        <w:ind w:left="1440" w:hanging="360"/>
      </w:pPr>
      <w:rPr>
        <w:rFonts w:ascii="Courier New" w:hAnsi="Courier New" w:hint="default"/>
      </w:rPr>
    </w:lvl>
    <w:lvl w:ilvl="2" w:tplc="CB40C94E">
      <w:start w:val="1"/>
      <w:numFmt w:val="bullet"/>
      <w:lvlText w:val=""/>
      <w:lvlJc w:val="left"/>
      <w:pPr>
        <w:ind w:left="2160" w:hanging="360"/>
      </w:pPr>
      <w:rPr>
        <w:rFonts w:ascii="Wingdings" w:hAnsi="Wingdings" w:hint="default"/>
      </w:rPr>
    </w:lvl>
    <w:lvl w:ilvl="3" w:tplc="375AF950">
      <w:start w:val="1"/>
      <w:numFmt w:val="bullet"/>
      <w:lvlText w:val=""/>
      <w:lvlJc w:val="left"/>
      <w:pPr>
        <w:ind w:left="2880" w:hanging="360"/>
      </w:pPr>
      <w:rPr>
        <w:rFonts w:ascii="Symbol" w:hAnsi="Symbol" w:hint="default"/>
      </w:rPr>
    </w:lvl>
    <w:lvl w:ilvl="4" w:tplc="01BCE5EA">
      <w:start w:val="1"/>
      <w:numFmt w:val="bullet"/>
      <w:lvlText w:val="o"/>
      <w:lvlJc w:val="left"/>
      <w:pPr>
        <w:ind w:left="3600" w:hanging="360"/>
      </w:pPr>
      <w:rPr>
        <w:rFonts w:ascii="Courier New" w:hAnsi="Courier New" w:hint="default"/>
      </w:rPr>
    </w:lvl>
    <w:lvl w:ilvl="5" w:tplc="FB50D592">
      <w:start w:val="1"/>
      <w:numFmt w:val="bullet"/>
      <w:lvlText w:val=""/>
      <w:lvlJc w:val="left"/>
      <w:pPr>
        <w:ind w:left="4320" w:hanging="360"/>
      </w:pPr>
      <w:rPr>
        <w:rFonts w:ascii="Wingdings" w:hAnsi="Wingdings" w:hint="default"/>
      </w:rPr>
    </w:lvl>
    <w:lvl w:ilvl="6" w:tplc="DD826806">
      <w:start w:val="1"/>
      <w:numFmt w:val="bullet"/>
      <w:lvlText w:val=""/>
      <w:lvlJc w:val="left"/>
      <w:pPr>
        <w:ind w:left="5040" w:hanging="360"/>
      </w:pPr>
      <w:rPr>
        <w:rFonts w:ascii="Symbol" w:hAnsi="Symbol" w:hint="default"/>
      </w:rPr>
    </w:lvl>
    <w:lvl w:ilvl="7" w:tplc="4C526E2A">
      <w:start w:val="1"/>
      <w:numFmt w:val="bullet"/>
      <w:lvlText w:val="o"/>
      <w:lvlJc w:val="left"/>
      <w:pPr>
        <w:ind w:left="5760" w:hanging="360"/>
      </w:pPr>
      <w:rPr>
        <w:rFonts w:ascii="Courier New" w:hAnsi="Courier New" w:hint="default"/>
      </w:rPr>
    </w:lvl>
    <w:lvl w:ilvl="8" w:tplc="ABB4C982">
      <w:start w:val="1"/>
      <w:numFmt w:val="bullet"/>
      <w:lvlText w:val=""/>
      <w:lvlJc w:val="left"/>
      <w:pPr>
        <w:ind w:left="6480" w:hanging="360"/>
      </w:pPr>
      <w:rPr>
        <w:rFonts w:ascii="Wingdings" w:hAnsi="Wingdings" w:hint="default"/>
      </w:rPr>
    </w:lvl>
  </w:abstractNum>
  <w:abstractNum w:abstractNumId="3" w15:restartNumberingAfterBreak="0">
    <w:nsid w:val="1FF82FE5"/>
    <w:multiLevelType w:val="hybridMultilevel"/>
    <w:tmpl w:val="5DCCD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DB5F3E"/>
    <w:multiLevelType w:val="hybridMultilevel"/>
    <w:tmpl w:val="FFFFFFFF"/>
    <w:lvl w:ilvl="0" w:tplc="22B0FDA2">
      <w:start w:val="1"/>
      <w:numFmt w:val="bullet"/>
      <w:lvlText w:val=""/>
      <w:lvlJc w:val="left"/>
      <w:pPr>
        <w:ind w:left="360" w:hanging="360"/>
      </w:pPr>
      <w:rPr>
        <w:rFonts w:ascii="Symbol" w:hAnsi="Symbol" w:hint="default"/>
      </w:rPr>
    </w:lvl>
    <w:lvl w:ilvl="1" w:tplc="D6A2A238">
      <w:start w:val="1"/>
      <w:numFmt w:val="bullet"/>
      <w:lvlText w:val="o"/>
      <w:lvlJc w:val="left"/>
      <w:pPr>
        <w:ind w:left="1080" w:hanging="360"/>
      </w:pPr>
      <w:rPr>
        <w:rFonts w:ascii="Courier New" w:hAnsi="Courier New" w:hint="default"/>
      </w:rPr>
    </w:lvl>
    <w:lvl w:ilvl="2" w:tplc="DEB08A10">
      <w:start w:val="1"/>
      <w:numFmt w:val="bullet"/>
      <w:lvlText w:val=""/>
      <w:lvlJc w:val="left"/>
      <w:pPr>
        <w:ind w:left="1800" w:hanging="360"/>
      </w:pPr>
      <w:rPr>
        <w:rFonts w:ascii="Wingdings" w:hAnsi="Wingdings" w:hint="default"/>
      </w:rPr>
    </w:lvl>
    <w:lvl w:ilvl="3" w:tplc="E7E6FABE">
      <w:start w:val="1"/>
      <w:numFmt w:val="bullet"/>
      <w:lvlText w:val=""/>
      <w:lvlJc w:val="left"/>
      <w:pPr>
        <w:ind w:left="2520" w:hanging="360"/>
      </w:pPr>
      <w:rPr>
        <w:rFonts w:ascii="Symbol" w:hAnsi="Symbol" w:hint="default"/>
      </w:rPr>
    </w:lvl>
    <w:lvl w:ilvl="4" w:tplc="1374D1BE">
      <w:start w:val="1"/>
      <w:numFmt w:val="bullet"/>
      <w:lvlText w:val="o"/>
      <w:lvlJc w:val="left"/>
      <w:pPr>
        <w:ind w:left="3240" w:hanging="360"/>
      </w:pPr>
      <w:rPr>
        <w:rFonts w:ascii="Courier New" w:hAnsi="Courier New" w:hint="default"/>
      </w:rPr>
    </w:lvl>
    <w:lvl w:ilvl="5" w:tplc="04D6F520">
      <w:start w:val="1"/>
      <w:numFmt w:val="bullet"/>
      <w:lvlText w:val=""/>
      <w:lvlJc w:val="left"/>
      <w:pPr>
        <w:ind w:left="3960" w:hanging="360"/>
      </w:pPr>
      <w:rPr>
        <w:rFonts w:ascii="Wingdings" w:hAnsi="Wingdings" w:hint="default"/>
      </w:rPr>
    </w:lvl>
    <w:lvl w:ilvl="6" w:tplc="70BC56B6">
      <w:start w:val="1"/>
      <w:numFmt w:val="bullet"/>
      <w:lvlText w:val=""/>
      <w:lvlJc w:val="left"/>
      <w:pPr>
        <w:ind w:left="4680" w:hanging="360"/>
      </w:pPr>
      <w:rPr>
        <w:rFonts w:ascii="Symbol" w:hAnsi="Symbol" w:hint="default"/>
      </w:rPr>
    </w:lvl>
    <w:lvl w:ilvl="7" w:tplc="F7AE5AC8">
      <w:start w:val="1"/>
      <w:numFmt w:val="bullet"/>
      <w:lvlText w:val="o"/>
      <w:lvlJc w:val="left"/>
      <w:pPr>
        <w:ind w:left="5400" w:hanging="360"/>
      </w:pPr>
      <w:rPr>
        <w:rFonts w:ascii="Courier New" w:hAnsi="Courier New" w:hint="default"/>
      </w:rPr>
    </w:lvl>
    <w:lvl w:ilvl="8" w:tplc="24D8D01A">
      <w:start w:val="1"/>
      <w:numFmt w:val="bullet"/>
      <w:lvlText w:val=""/>
      <w:lvlJc w:val="left"/>
      <w:pPr>
        <w:ind w:left="6120" w:hanging="360"/>
      </w:pPr>
      <w:rPr>
        <w:rFonts w:ascii="Wingdings" w:hAnsi="Wingdings" w:hint="default"/>
      </w:rPr>
    </w:lvl>
  </w:abstractNum>
  <w:abstractNum w:abstractNumId="5" w15:restartNumberingAfterBreak="0">
    <w:nsid w:val="4C576F2C"/>
    <w:multiLevelType w:val="hybridMultilevel"/>
    <w:tmpl w:val="9584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700BB"/>
    <w:multiLevelType w:val="hybridMultilevel"/>
    <w:tmpl w:val="E4B46D9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92B6E"/>
    <w:multiLevelType w:val="hybridMultilevel"/>
    <w:tmpl w:val="D082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01CC6"/>
    <w:multiLevelType w:val="hybridMultilevel"/>
    <w:tmpl w:val="41E2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AB67A1"/>
    <w:multiLevelType w:val="hybridMultilevel"/>
    <w:tmpl w:val="C7520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4C6B42"/>
    <w:multiLevelType w:val="hybridMultilevel"/>
    <w:tmpl w:val="592AF9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0C6DBD"/>
    <w:multiLevelType w:val="hybridMultilevel"/>
    <w:tmpl w:val="9276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65406A"/>
    <w:multiLevelType w:val="hybridMultilevel"/>
    <w:tmpl w:val="C79C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8039D5"/>
    <w:multiLevelType w:val="hybridMultilevel"/>
    <w:tmpl w:val="CBE25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6"/>
  </w:num>
  <w:num w:numId="6">
    <w:abstractNumId w:val="3"/>
  </w:num>
  <w:num w:numId="7">
    <w:abstractNumId w:val="13"/>
  </w:num>
  <w:num w:numId="8">
    <w:abstractNumId w:val="2"/>
  </w:num>
  <w:num w:numId="9">
    <w:abstractNumId w:val="9"/>
  </w:num>
  <w:num w:numId="10">
    <w:abstractNumId w:val="12"/>
  </w:num>
  <w:num w:numId="11">
    <w:abstractNumId w:val="11"/>
  </w:num>
  <w:num w:numId="12">
    <w:abstractNumId w:val="0"/>
  </w:num>
  <w:num w:numId="13">
    <w:abstractNumId w:val="5"/>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B"/>
    <w:rsid w:val="0001732A"/>
    <w:rsid w:val="000348DA"/>
    <w:rsid w:val="0004115E"/>
    <w:rsid w:val="00046168"/>
    <w:rsid w:val="000C76AA"/>
    <w:rsid w:val="001222D8"/>
    <w:rsid w:val="00170571"/>
    <w:rsid w:val="0019166F"/>
    <w:rsid w:val="001F7215"/>
    <w:rsid w:val="00202209"/>
    <w:rsid w:val="00222EFE"/>
    <w:rsid w:val="00224EF9"/>
    <w:rsid w:val="00255955"/>
    <w:rsid w:val="00273511"/>
    <w:rsid w:val="00284125"/>
    <w:rsid w:val="00322BF2"/>
    <w:rsid w:val="00336BFC"/>
    <w:rsid w:val="00393F0C"/>
    <w:rsid w:val="003970AC"/>
    <w:rsid w:val="003A57BF"/>
    <w:rsid w:val="003C74F6"/>
    <w:rsid w:val="003E1D24"/>
    <w:rsid w:val="00402A31"/>
    <w:rsid w:val="0042506D"/>
    <w:rsid w:val="0044650B"/>
    <w:rsid w:val="004A6A28"/>
    <w:rsid w:val="004D4343"/>
    <w:rsid w:val="005022B5"/>
    <w:rsid w:val="00527EA0"/>
    <w:rsid w:val="00562476"/>
    <w:rsid w:val="00587FAC"/>
    <w:rsid w:val="005F3908"/>
    <w:rsid w:val="00621BF4"/>
    <w:rsid w:val="006266AE"/>
    <w:rsid w:val="00745313"/>
    <w:rsid w:val="00750E21"/>
    <w:rsid w:val="00762E4F"/>
    <w:rsid w:val="0077463F"/>
    <w:rsid w:val="008442CC"/>
    <w:rsid w:val="00844469"/>
    <w:rsid w:val="008626A7"/>
    <w:rsid w:val="00863F1E"/>
    <w:rsid w:val="008805C4"/>
    <w:rsid w:val="008868D7"/>
    <w:rsid w:val="008C6CA0"/>
    <w:rsid w:val="00931AD0"/>
    <w:rsid w:val="00942AAF"/>
    <w:rsid w:val="009530B8"/>
    <w:rsid w:val="00984433"/>
    <w:rsid w:val="00994277"/>
    <w:rsid w:val="009E7898"/>
    <w:rsid w:val="00A37ED9"/>
    <w:rsid w:val="00A66263"/>
    <w:rsid w:val="00A7003B"/>
    <w:rsid w:val="00A871F3"/>
    <w:rsid w:val="00AB3EA1"/>
    <w:rsid w:val="00AD439C"/>
    <w:rsid w:val="00B56E16"/>
    <w:rsid w:val="00C1102B"/>
    <w:rsid w:val="00C22DA1"/>
    <w:rsid w:val="00C23E92"/>
    <w:rsid w:val="00C431BD"/>
    <w:rsid w:val="00C67A6B"/>
    <w:rsid w:val="00C7182F"/>
    <w:rsid w:val="00C87E72"/>
    <w:rsid w:val="00CB6725"/>
    <w:rsid w:val="00CC30DD"/>
    <w:rsid w:val="00CC3E8A"/>
    <w:rsid w:val="00D0148E"/>
    <w:rsid w:val="00D13216"/>
    <w:rsid w:val="00D24C6B"/>
    <w:rsid w:val="00D3130B"/>
    <w:rsid w:val="00D36D4F"/>
    <w:rsid w:val="00D53DC2"/>
    <w:rsid w:val="00D57BA7"/>
    <w:rsid w:val="00D61B87"/>
    <w:rsid w:val="00D75718"/>
    <w:rsid w:val="00D93B61"/>
    <w:rsid w:val="00DB3181"/>
    <w:rsid w:val="00DB4CF8"/>
    <w:rsid w:val="00DC26CD"/>
    <w:rsid w:val="00DF080F"/>
    <w:rsid w:val="00E62264"/>
    <w:rsid w:val="00EA5B6C"/>
    <w:rsid w:val="00EB3C79"/>
    <w:rsid w:val="00EC5000"/>
    <w:rsid w:val="00EF07C1"/>
    <w:rsid w:val="00F33AB8"/>
    <w:rsid w:val="00F56817"/>
    <w:rsid w:val="00F657BE"/>
    <w:rsid w:val="00F835C9"/>
    <w:rsid w:val="00F848B5"/>
    <w:rsid w:val="00FB54E4"/>
    <w:rsid w:val="00FD6B9C"/>
    <w:rsid w:val="00FE3CAB"/>
    <w:rsid w:val="012B602E"/>
    <w:rsid w:val="01F7EB8B"/>
    <w:rsid w:val="0205FDC0"/>
    <w:rsid w:val="03577015"/>
    <w:rsid w:val="04E36736"/>
    <w:rsid w:val="05316DE6"/>
    <w:rsid w:val="0826A0DD"/>
    <w:rsid w:val="0848247E"/>
    <w:rsid w:val="08B0B09E"/>
    <w:rsid w:val="099D4EC2"/>
    <w:rsid w:val="09E173F8"/>
    <w:rsid w:val="0AC87C6F"/>
    <w:rsid w:val="0BDD4A37"/>
    <w:rsid w:val="0C32C1D4"/>
    <w:rsid w:val="0CB7D962"/>
    <w:rsid w:val="0CC515E4"/>
    <w:rsid w:val="0DF4AB14"/>
    <w:rsid w:val="0E0ED3EE"/>
    <w:rsid w:val="0E40BF4C"/>
    <w:rsid w:val="0EA663FC"/>
    <w:rsid w:val="0EB24ED0"/>
    <w:rsid w:val="0ED93029"/>
    <w:rsid w:val="0F77DE68"/>
    <w:rsid w:val="0FF5AC0C"/>
    <w:rsid w:val="104DA36E"/>
    <w:rsid w:val="11980808"/>
    <w:rsid w:val="1211903F"/>
    <w:rsid w:val="1318C9D2"/>
    <w:rsid w:val="1356EC73"/>
    <w:rsid w:val="14059E71"/>
    <w:rsid w:val="1471451A"/>
    <w:rsid w:val="15E5B568"/>
    <w:rsid w:val="17712D21"/>
    <w:rsid w:val="17B230DA"/>
    <w:rsid w:val="1845DC50"/>
    <w:rsid w:val="1924EEB5"/>
    <w:rsid w:val="1958E408"/>
    <w:rsid w:val="1A606A23"/>
    <w:rsid w:val="1B72848E"/>
    <w:rsid w:val="1B77A97B"/>
    <w:rsid w:val="1C24E1E8"/>
    <w:rsid w:val="1DC374D0"/>
    <w:rsid w:val="1DEE8103"/>
    <w:rsid w:val="1E51E268"/>
    <w:rsid w:val="1EABAA9B"/>
    <w:rsid w:val="1EF4DC4F"/>
    <w:rsid w:val="1F874A85"/>
    <w:rsid w:val="20088AC4"/>
    <w:rsid w:val="202E4316"/>
    <w:rsid w:val="20BE9FE8"/>
    <w:rsid w:val="2114B659"/>
    <w:rsid w:val="21710C8D"/>
    <w:rsid w:val="22FA9D1F"/>
    <w:rsid w:val="23CE087D"/>
    <w:rsid w:val="2639EF61"/>
    <w:rsid w:val="27204736"/>
    <w:rsid w:val="27E68CBD"/>
    <w:rsid w:val="289D1FC7"/>
    <w:rsid w:val="28A27091"/>
    <w:rsid w:val="29B8BCB9"/>
    <w:rsid w:val="2D7AEB0B"/>
    <w:rsid w:val="2D7F1A26"/>
    <w:rsid w:val="2DBFE1FA"/>
    <w:rsid w:val="2F151064"/>
    <w:rsid w:val="2F5B31AD"/>
    <w:rsid w:val="306623C4"/>
    <w:rsid w:val="30913142"/>
    <w:rsid w:val="3266F34D"/>
    <w:rsid w:val="32BB6566"/>
    <w:rsid w:val="33A366FE"/>
    <w:rsid w:val="34BED119"/>
    <w:rsid w:val="34D9B0AE"/>
    <w:rsid w:val="34F2D790"/>
    <w:rsid w:val="35F759E9"/>
    <w:rsid w:val="37A4930C"/>
    <w:rsid w:val="38D10C71"/>
    <w:rsid w:val="39DDF7C1"/>
    <w:rsid w:val="3A1EEB2B"/>
    <w:rsid w:val="3A624E83"/>
    <w:rsid w:val="3A7BDB87"/>
    <w:rsid w:val="3C6F3255"/>
    <w:rsid w:val="3C763B11"/>
    <w:rsid w:val="3CA0AEBA"/>
    <w:rsid w:val="3D568BED"/>
    <w:rsid w:val="3E26F5AE"/>
    <w:rsid w:val="3F0E1EF9"/>
    <w:rsid w:val="3FA269B6"/>
    <w:rsid w:val="3FE3C25C"/>
    <w:rsid w:val="426D6068"/>
    <w:rsid w:val="42C635B1"/>
    <w:rsid w:val="431D5B5C"/>
    <w:rsid w:val="4327E9AB"/>
    <w:rsid w:val="436BB1AA"/>
    <w:rsid w:val="4403B331"/>
    <w:rsid w:val="44C3BA0C"/>
    <w:rsid w:val="450E93D0"/>
    <w:rsid w:val="464132FB"/>
    <w:rsid w:val="4740D18B"/>
    <w:rsid w:val="47B7507C"/>
    <w:rsid w:val="49972B2F"/>
    <w:rsid w:val="4A30B9D2"/>
    <w:rsid w:val="4A774458"/>
    <w:rsid w:val="4B00CC94"/>
    <w:rsid w:val="4C615D64"/>
    <w:rsid w:val="4D617262"/>
    <w:rsid w:val="4D685A94"/>
    <w:rsid w:val="4F5DFEFC"/>
    <w:rsid w:val="4FE485A4"/>
    <w:rsid w:val="4FFC430B"/>
    <w:rsid w:val="505384BD"/>
    <w:rsid w:val="50B73811"/>
    <w:rsid w:val="5222A35A"/>
    <w:rsid w:val="55A9EA1D"/>
    <w:rsid w:val="55B65C46"/>
    <w:rsid w:val="568A6CB6"/>
    <w:rsid w:val="56CB2A0E"/>
    <w:rsid w:val="56EF4315"/>
    <w:rsid w:val="57BC37DE"/>
    <w:rsid w:val="58554697"/>
    <w:rsid w:val="5B156C08"/>
    <w:rsid w:val="5C3CE24D"/>
    <w:rsid w:val="5C804968"/>
    <w:rsid w:val="5CDEC7E9"/>
    <w:rsid w:val="5DB560A9"/>
    <w:rsid w:val="5E2979E2"/>
    <w:rsid w:val="5E7B5297"/>
    <w:rsid w:val="619A9F7A"/>
    <w:rsid w:val="61D2F499"/>
    <w:rsid w:val="621ACA23"/>
    <w:rsid w:val="663B69CA"/>
    <w:rsid w:val="663CA6CC"/>
    <w:rsid w:val="67269D47"/>
    <w:rsid w:val="696CC31E"/>
    <w:rsid w:val="699BCB9B"/>
    <w:rsid w:val="699EC92D"/>
    <w:rsid w:val="6A3003E4"/>
    <w:rsid w:val="6A64377A"/>
    <w:rsid w:val="6A7535DE"/>
    <w:rsid w:val="6AA1195D"/>
    <w:rsid w:val="6D2DA0AD"/>
    <w:rsid w:val="6DD30D52"/>
    <w:rsid w:val="6E3AF263"/>
    <w:rsid w:val="6EC9710E"/>
    <w:rsid w:val="6FA61C6B"/>
    <w:rsid w:val="6FCD5871"/>
    <w:rsid w:val="703F9285"/>
    <w:rsid w:val="712D04BE"/>
    <w:rsid w:val="72EA4674"/>
    <w:rsid w:val="73369BAB"/>
    <w:rsid w:val="739275B4"/>
    <w:rsid w:val="73D3E236"/>
    <w:rsid w:val="74C281D8"/>
    <w:rsid w:val="75318BA2"/>
    <w:rsid w:val="75D24135"/>
    <w:rsid w:val="75DE1F37"/>
    <w:rsid w:val="763DE4EC"/>
    <w:rsid w:val="76B0CC47"/>
    <w:rsid w:val="77B7425D"/>
    <w:rsid w:val="77FF5CC1"/>
    <w:rsid w:val="78AE0E2D"/>
    <w:rsid w:val="78D5C972"/>
    <w:rsid w:val="7A2EED12"/>
    <w:rsid w:val="7AEEE5BA"/>
    <w:rsid w:val="7BCBC37E"/>
    <w:rsid w:val="7EA51CE4"/>
    <w:rsid w:val="7FF44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AC5"/>
  <w15:chartTrackingRefBased/>
  <w15:docId w15:val="{D2624F9A-A8E3-41FB-8DB6-FDFB6DA8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62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E4F"/>
    <w:rPr>
      <w:color w:val="0563C1" w:themeColor="hyperlink"/>
      <w:u w:val="single"/>
    </w:rPr>
  </w:style>
  <w:style w:type="character" w:styleId="UnresolvedMention">
    <w:name w:val="Unresolved Mention"/>
    <w:basedOn w:val="DefaultParagraphFont"/>
    <w:uiPriority w:val="99"/>
    <w:semiHidden/>
    <w:unhideWhenUsed/>
    <w:rsid w:val="00762E4F"/>
    <w:rPr>
      <w:color w:val="605E5C"/>
      <w:shd w:val="clear" w:color="auto" w:fill="E1DFDD"/>
    </w:rPr>
  </w:style>
  <w:style w:type="paragraph" w:styleId="Header">
    <w:name w:val="header"/>
    <w:basedOn w:val="Normal"/>
    <w:link w:val="HeaderChar"/>
    <w:uiPriority w:val="99"/>
    <w:unhideWhenUsed/>
    <w:rsid w:val="00D3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0B"/>
  </w:style>
  <w:style w:type="paragraph" w:styleId="Footer">
    <w:name w:val="footer"/>
    <w:basedOn w:val="Normal"/>
    <w:link w:val="FooterChar"/>
    <w:uiPriority w:val="99"/>
    <w:unhideWhenUsed/>
    <w:rsid w:val="00D3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0B"/>
  </w:style>
  <w:style w:type="character" w:styleId="FollowedHyperlink">
    <w:name w:val="FollowedHyperlink"/>
    <w:basedOn w:val="DefaultParagraphFont"/>
    <w:uiPriority w:val="99"/>
    <w:semiHidden/>
    <w:unhideWhenUsed/>
    <w:rsid w:val="001F7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1225">
      <w:bodyDiv w:val="1"/>
      <w:marLeft w:val="0"/>
      <w:marRight w:val="0"/>
      <w:marTop w:val="0"/>
      <w:marBottom w:val="0"/>
      <w:divBdr>
        <w:top w:val="none" w:sz="0" w:space="0" w:color="auto"/>
        <w:left w:val="none" w:sz="0" w:space="0" w:color="auto"/>
        <w:bottom w:val="none" w:sz="0" w:space="0" w:color="auto"/>
        <w:right w:val="none" w:sz="0" w:space="0" w:color="auto"/>
      </w:divBdr>
      <w:divsChild>
        <w:div w:id="55511584">
          <w:marLeft w:val="0"/>
          <w:marRight w:val="0"/>
          <w:marTop w:val="0"/>
          <w:marBottom w:val="0"/>
          <w:divBdr>
            <w:top w:val="none" w:sz="0" w:space="0" w:color="auto"/>
            <w:left w:val="none" w:sz="0" w:space="0" w:color="auto"/>
            <w:bottom w:val="none" w:sz="0" w:space="0" w:color="auto"/>
            <w:right w:val="none" w:sz="0" w:space="0" w:color="auto"/>
          </w:divBdr>
          <w:divsChild>
            <w:div w:id="739406566">
              <w:marLeft w:val="0"/>
              <w:marRight w:val="0"/>
              <w:marTop w:val="0"/>
              <w:marBottom w:val="0"/>
              <w:divBdr>
                <w:top w:val="none" w:sz="0" w:space="0" w:color="auto"/>
                <w:left w:val="none" w:sz="0" w:space="0" w:color="auto"/>
                <w:bottom w:val="none" w:sz="0" w:space="0" w:color="auto"/>
                <w:right w:val="none" w:sz="0" w:space="0" w:color="auto"/>
              </w:divBdr>
              <w:divsChild>
                <w:div w:id="54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4547">
      <w:bodyDiv w:val="1"/>
      <w:marLeft w:val="0"/>
      <w:marRight w:val="0"/>
      <w:marTop w:val="0"/>
      <w:marBottom w:val="0"/>
      <w:divBdr>
        <w:top w:val="none" w:sz="0" w:space="0" w:color="auto"/>
        <w:left w:val="none" w:sz="0" w:space="0" w:color="auto"/>
        <w:bottom w:val="none" w:sz="0" w:space="0" w:color="auto"/>
        <w:right w:val="none" w:sz="0" w:space="0" w:color="auto"/>
      </w:divBdr>
      <w:divsChild>
        <w:div w:id="880090011">
          <w:marLeft w:val="0"/>
          <w:marRight w:val="0"/>
          <w:marTop w:val="0"/>
          <w:marBottom w:val="0"/>
          <w:divBdr>
            <w:top w:val="none" w:sz="0" w:space="0" w:color="auto"/>
            <w:left w:val="none" w:sz="0" w:space="0" w:color="auto"/>
            <w:bottom w:val="none" w:sz="0" w:space="0" w:color="auto"/>
            <w:right w:val="none" w:sz="0" w:space="0" w:color="auto"/>
          </w:divBdr>
          <w:divsChild>
            <w:div w:id="812136977">
              <w:marLeft w:val="0"/>
              <w:marRight w:val="0"/>
              <w:marTop w:val="0"/>
              <w:marBottom w:val="0"/>
              <w:divBdr>
                <w:top w:val="none" w:sz="0" w:space="0" w:color="auto"/>
                <w:left w:val="none" w:sz="0" w:space="0" w:color="auto"/>
                <w:bottom w:val="none" w:sz="0" w:space="0" w:color="auto"/>
                <w:right w:val="none" w:sz="0" w:space="0" w:color="auto"/>
              </w:divBdr>
              <w:divsChild>
                <w:div w:id="3951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484">
      <w:bodyDiv w:val="1"/>
      <w:marLeft w:val="0"/>
      <w:marRight w:val="0"/>
      <w:marTop w:val="0"/>
      <w:marBottom w:val="0"/>
      <w:divBdr>
        <w:top w:val="none" w:sz="0" w:space="0" w:color="auto"/>
        <w:left w:val="none" w:sz="0" w:space="0" w:color="auto"/>
        <w:bottom w:val="none" w:sz="0" w:space="0" w:color="auto"/>
        <w:right w:val="none" w:sz="0" w:space="0" w:color="auto"/>
      </w:divBdr>
      <w:divsChild>
        <w:div w:id="263660151">
          <w:marLeft w:val="0"/>
          <w:marRight w:val="0"/>
          <w:marTop w:val="0"/>
          <w:marBottom w:val="0"/>
          <w:divBdr>
            <w:top w:val="none" w:sz="0" w:space="0" w:color="auto"/>
            <w:left w:val="none" w:sz="0" w:space="0" w:color="auto"/>
            <w:bottom w:val="none" w:sz="0" w:space="0" w:color="auto"/>
            <w:right w:val="none" w:sz="0" w:space="0" w:color="auto"/>
          </w:divBdr>
          <w:divsChild>
            <w:div w:id="387611407">
              <w:marLeft w:val="0"/>
              <w:marRight w:val="0"/>
              <w:marTop w:val="0"/>
              <w:marBottom w:val="0"/>
              <w:divBdr>
                <w:top w:val="none" w:sz="0" w:space="0" w:color="auto"/>
                <w:left w:val="none" w:sz="0" w:space="0" w:color="auto"/>
                <w:bottom w:val="none" w:sz="0" w:space="0" w:color="auto"/>
                <w:right w:val="none" w:sz="0" w:space="0" w:color="auto"/>
              </w:divBdr>
              <w:divsChild>
                <w:div w:id="174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016">
      <w:bodyDiv w:val="1"/>
      <w:marLeft w:val="0"/>
      <w:marRight w:val="0"/>
      <w:marTop w:val="0"/>
      <w:marBottom w:val="0"/>
      <w:divBdr>
        <w:top w:val="none" w:sz="0" w:space="0" w:color="auto"/>
        <w:left w:val="none" w:sz="0" w:space="0" w:color="auto"/>
        <w:bottom w:val="none" w:sz="0" w:space="0" w:color="auto"/>
        <w:right w:val="none" w:sz="0" w:space="0" w:color="auto"/>
      </w:divBdr>
      <w:divsChild>
        <w:div w:id="1141465671">
          <w:marLeft w:val="0"/>
          <w:marRight w:val="0"/>
          <w:marTop w:val="0"/>
          <w:marBottom w:val="0"/>
          <w:divBdr>
            <w:top w:val="none" w:sz="0" w:space="0" w:color="auto"/>
            <w:left w:val="none" w:sz="0" w:space="0" w:color="auto"/>
            <w:bottom w:val="none" w:sz="0" w:space="0" w:color="auto"/>
            <w:right w:val="none" w:sz="0" w:space="0" w:color="auto"/>
          </w:divBdr>
          <w:divsChild>
            <w:div w:id="1914973075">
              <w:marLeft w:val="0"/>
              <w:marRight w:val="0"/>
              <w:marTop w:val="0"/>
              <w:marBottom w:val="0"/>
              <w:divBdr>
                <w:top w:val="none" w:sz="0" w:space="0" w:color="auto"/>
                <w:left w:val="none" w:sz="0" w:space="0" w:color="auto"/>
                <w:bottom w:val="none" w:sz="0" w:space="0" w:color="auto"/>
                <w:right w:val="none" w:sz="0" w:space="0" w:color="auto"/>
              </w:divBdr>
              <w:divsChild>
                <w:div w:id="1763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2815">
      <w:bodyDiv w:val="1"/>
      <w:marLeft w:val="0"/>
      <w:marRight w:val="0"/>
      <w:marTop w:val="0"/>
      <w:marBottom w:val="0"/>
      <w:divBdr>
        <w:top w:val="none" w:sz="0" w:space="0" w:color="auto"/>
        <w:left w:val="none" w:sz="0" w:space="0" w:color="auto"/>
        <w:bottom w:val="none" w:sz="0" w:space="0" w:color="auto"/>
        <w:right w:val="none" w:sz="0" w:space="0" w:color="auto"/>
      </w:divBdr>
      <w:divsChild>
        <w:div w:id="389691205">
          <w:marLeft w:val="0"/>
          <w:marRight w:val="0"/>
          <w:marTop w:val="0"/>
          <w:marBottom w:val="0"/>
          <w:divBdr>
            <w:top w:val="none" w:sz="0" w:space="0" w:color="auto"/>
            <w:left w:val="none" w:sz="0" w:space="0" w:color="auto"/>
            <w:bottom w:val="none" w:sz="0" w:space="0" w:color="auto"/>
            <w:right w:val="none" w:sz="0" w:space="0" w:color="auto"/>
          </w:divBdr>
          <w:divsChild>
            <w:div w:id="498618788">
              <w:marLeft w:val="0"/>
              <w:marRight w:val="0"/>
              <w:marTop w:val="0"/>
              <w:marBottom w:val="0"/>
              <w:divBdr>
                <w:top w:val="none" w:sz="0" w:space="0" w:color="auto"/>
                <w:left w:val="none" w:sz="0" w:space="0" w:color="auto"/>
                <w:bottom w:val="none" w:sz="0" w:space="0" w:color="auto"/>
                <w:right w:val="none" w:sz="0" w:space="0" w:color="auto"/>
              </w:divBdr>
              <w:divsChild>
                <w:div w:id="7730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s.bcps.org/common/pages/DisplayFile.aspx?itemId=67002209" TargetMode="External"/><Relationship Id="rId18" Type="http://schemas.openxmlformats.org/officeDocument/2006/relationships/hyperlink" Target="https://northwestms.bcps.org/UserFiles/Servers/Server_168528/File/Webmaster/Announcements/2021%20NAHS%20School%20Supply%20List.pdf" TargetMode="External"/><Relationship Id="rId3" Type="http://schemas.openxmlformats.org/officeDocument/2006/relationships/customXml" Target="../customXml/item3.xml"/><Relationship Id="rId21" Type="http://schemas.openxmlformats.org/officeDocument/2006/relationships/hyperlink" Target="https://p3cdn4static.sharpschool.com/UserFiles/Servers/Server_2744/File/Homepage/2021%20fall%20spectator%20and%20visiting%20team%20guidelines%20(1).pdf" TargetMode="External"/><Relationship Id="rId7" Type="http://schemas.openxmlformats.org/officeDocument/2006/relationships/webSettings" Target="webSettings.xml"/><Relationship Id="rId12" Type="http://schemas.openxmlformats.org/officeDocument/2006/relationships/hyperlink" Target="https://p3cdn4static.sharpschool.com/UserFiles/Servers/Server_2744/File/Covid19/Safety%20is%20Our%20True%20North.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p3cdn4static.sharpschool.com/UserFiles/Servers/Server_2744/File/Covid19/Safety%20is%20Our%20True%20North.pdf" TargetMode="External"/><Relationship Id="rId20" Type="http://schemas.openxmlformats.org/officeDocument/2006/relationships/hyperlink" Target="https://p3cdn4static.sharpschool.com/UserFiles/Servers/Server_2744/File/Covid19/Safety%20is%20Our%20True%20Nort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ps.org/covid1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3cdn4static.sharpschool.com/UserFiles/Servers/Server_2744/File/Covid19/Safety%20is%20Our%20True%20North.pdf" TargetMode="External"/><Relationship Id="rId23" Type="http://schemas.openxmlformats.org/officeDocument/2006/relationships/fontTable" Target="fontTable.xml"/><Relationship Id="rId10" Type="http://schemas.openxmlformats.org/officeDocument/2006/relationships/hyperlink" Target="file:///C:\Users\probinson\Desktop\NAHS%20Normal%20Bell%20Schedule%20SY%2021-22%20%20Snapshot.docx"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3cdn4static.sharpschool.com/UserFiles/Servers/Server_2744/File/Covid19/Safety%20is%20Our%20True%20North.pdf" TargetMode="External"/><Relationship Id="rId22" Type="http://schemas.openxmlformats.org/officeDocument/2006/relationships/hyperlink" Target="https://p3cdn4static.sharpschool.com/UserFiles/Servers/Server_2744/File/Covid19/Safety%20is%20Our%20True%20Nor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3FFF9410EE1148B5180AEB853ABC3A" ma:contentTypeVersion="12" ma:contentTypeDescription="Create a new document." ma:contentTypeScope="" ma:versionID="d3753f8402835099e98aec3f438166b5">
  <xsd:schema xmlns:xsd="http://www.w3.org/2001/XMLSchema" xmlns:xs="http://www.w3.org/2001/XMLSchema" xmlns:p="http://schemas.microsoft.com/office/2006/metadata/properties" xmlns:ns3="fd68a2d6-444d-4c0b-b897-eed47e004b0a" xmlns:ns4="0b5fb2a4-008d-46ea-b45a-72e69a944062" targetNamespace="http://schemas.microsoft.com/office/2006/metadata/properties" ma:root="true" ma:fieldsID="b171b59372c1e88f568f8fac6a36f937" ns3:_="" ns4:_="">
    <xsd:import namespace="fd68a2d6-444d-4c0b-b897-eed47e004b0a"/>
    <xsd:import namespace="0b5fb2a4-008d-46ea-b45a-72e69a9440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8a2d6-444d-4c0b-b897-eed47e004b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fb2a4-008d-46ea-b45a-72e69a9440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A2438-555A-4F1D-B1BA-5A5712D885D3}">
  <ds:schemaRefs>
    <ds:schemaRef ds:uri="http://schemas.microsoft.com/sharepoint/v3/contenttype/forms"/>
  </ds:schemaRefs>
</ds:datastoreItem>
</file>

<file path=customXml/itemProps2.xml><?xml version="1.0" encoding="utf-8"?>
<ds:datastoreItem xmlns:ds="http://schemas.openxmlformats.org/officeDocument/2006/customXml" ds:itemID="{FA62613E-E34E-4DD0-AC65-C130A1319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8a2d6-444d-4c0b-b897-eed47e004b0a"/>
    <ds:schemaRef ds:uri="0b5fb2a4-008d-46ea-b45a-72e69a944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D8A4E-0715-4D15-AA3B-44F4AC4667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Pages>
  <Words>982</Words>
  <Characters>5599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Links>
    <vt:vector size="66" baseType="variant">
      <vt:variant>
        <vt:i4>7471191</vt:i4>
      </vt:variant>
      <vt:variant>
        <vt:i4>30</vt:i4>
      </vt:variant>
      <vt:variant>
        <vt:i4>0</vt:i4>
      </vt:variant>
      <vt:variant>
        <vt:i4>5</vt:i4>
      </vt:variant>
      <vt:variant>
        <vt:lpwstr>https://p3cdn4static.sharpschool.com/UserFiles/Servers/Server_2744/File/Covid19/Safety is Our True North.pdf</vt:lpwstr>
      </vt:variant>
      <vt:variant>
        <vt:lpwstr/>
      </vt:variant>
      <vt:variant>
        <vt:i4>3604495</vt:i4>
      </vt:variant>
      <vt:variant>
        <vt:i4>27</vt:i4>
      </vt:variant>
      <vt:variant>
        <vt:i4>0</vt:i4>
      </vt:variant>
      <vt:variant>
        <vt:i4>5</vt:i4>
      </vt:variant>
      <vt:variant>
        <vt:lpwstr>https://p3cdn4static.sharpschool.com/UserFiles/Servers/Server_2744/File/Homepage/2021 fall spectator and visiting team guidelines (1).pdf</vt:lpwstr>
      </vt:variant>
      <vt:variant>
        <vt:lpwstr/>
      </vt:variant>
      <vt:variant>
        <vt:i4>7471191</vt:i4>
      </vt:variant>
      <vt:variant>
        <vt:i4>24</vt:i4>
      </vt:variant>
      <vt:variant>
        <vt:i4>0</vt:i4>
      </vt:variant>
      <vt:variant>
        <vt:i4>5</vt:i4>
      </vt:variant>
      <vt:variant>
        <vt:lpwstr>https://p3cdn4static.sharpschool.com/UserFiles/Servers/Server_2744/File/Covid19/Safety is Our True North.pdf</vt:lpwstr>
      </vt:variant>
      <vt:variant>
        <vt:lpwstr/>
      </vt:variant>
      <vt:variant>
        <vt:i4>524406</vt:i4>
      </vt:variant>
      <vt:variant>
        <vt:i4>21</vt:i4>
      </vt:variant>
      <vt:variant>
        <vt:i4>0</vt:i4>
      </vt:variant>
      <vt:variant>
        <vt:i4>5</vt:i4>
      </vt:variant>
      <vt:variant>
        <vt:lpwstr>https://northwestms.bcps.org/UserFiles/Servers/Server_168528/File/Webmaster/Announcements/2021 NAHS School Supply List.pdf</vt:lpwstr>
      </vt:variant>
      <vt:variant>
        <vt:lpwstr/>
      </vt:variant>
      <vt:variant>
        <vt:i4>7471191</vt:i4>
      </vt:variant>
      <vt:variant>
        <vt:i4>18</vt:i4>
      </vt:variant>
      <vt:variant>
        <vt:i4>0</vt:i4>
      </vt:variant>
      <vt:variant>
        <vt:i4>5</vt:i4>
      </vt:variant>
      <vt:variant>
        <vt:lpwstr>https://p3cdn4static.sharpschool.com/UserFiles/Servers/Server_2744/File/Covid19/Safety is Our True North.pdf</vt:lpwstr>
      </vt:variant>
      <vt:variant>
        <vt:lpwstr/>
      </vt:variant>
      <vt:variant>
        <vt:i4>7471191</vt:i4>
      </vt:variant>
      <vt:variant>
        <vt:i4>15</vt:i4>
      </vt:variant>
      <vt:variant>
        <vt:i4>0</vt:i4>
      </vt:variant>
      <vt:variant>
        <vt:i4>5</vt:i4>
      </vt:variant>
      <vt:variant>
        <vt:lpwstr>https://p3cdn4static.sharpschool.com/UserFiles/Servers/Server_2744/File/Covid19/Safety is Our True North.pdf</vt:lpwstr>
      </vt:variant>
      <vt:variant>
        <vt:lpwstr/>
      </vt:variant>
      <vt:variant>
        <vt:i4>7471191</vt:i4>
      </vt:variant>
      <vt:variant>
        <vt:i4>12</vt:i4>
      </vt:variant>
      <vt:variant>
        <vt:i4>0</vt:i4>
      </vt:variant>
      <vt:variant>
        <vt:i4>5</vt:i4>
      </vt:variant>
      <vt:variant>
        <vt:lpwstr>https://p3cdn4static.sharpschool.com/UserFiles/Servers/Server_2744/File/Covid19/Safety is Our True North.pdf</vt:lpwstr>
      </vt:variant>
      <vt:variant>
        <vt:lpwstr/>
      </vt:variant>
      <vt:variant>
        <vt:i4>2228336</vt:i4>
      </vt:variant>
      <vt:variant>
        <vt:i4>9</vt:i4>
      </vt:variant>
      <vt:variant>
        <vt:i4>0</vt:i4>
      </vt:variant>
      <vt:variant>
        <vt:i4>5</vt:i4>
      </vt:variant>
      <vt:variant>
        <vt:lpwstr>https://scs.bcps.org/common/pages/DisplayFile.aspx?itemId=67002209</vt:lpwstr>
      </vt:variant>
      <vt:variant>
        <vt:lpwstr/>
      </vt:variant>
      <vt:variant>
        <vt:i4>7471191</vt:i4>
      </vt:variant>
      <vt:variant>
        <vt:i4>6</vt:i4>
      </vt:variant>
      <vt:variant>
        <vt:i4>0</vt:i4>
      </vt:variant>
      <vt:variant>
        <vt:i4>5</vt:i4>
      </vt:variant>
      <vt:variant>
        <vt:lpwstr>https://p3cdn4static.sharpschool.com/UserFiles/Servers/Server_2744/File/Covid19/Safety is Our True North.pdf</vt:lpwstr>
      </vt:variant>
      <vt:variant>
        <vt:lpwstr/>
      </vt:variant>
      <vt:variant>
        <vt:i4>1572886</vt:i4>
      </vt:variant>
      <vt:variant>
        <vt:i4>3</vt:i4>
      </vt:variant>
      <vt:variant>
        <vt:i4>0</vt:i4>
      </vt:variant>
      <vt:variant>
        <vt:i4>5</vt:i4>
      </vt:variant>
      <vt:variant>
        <vt:lpwstr>https://www.bcps.org/covid19</vt:lpwstr>
      </vt:variant>
      <vt:variant>
        <vt:lpwstr/>
      </vt:variant>
      <vt:variant>
        <vt:i4>1441814</vt:i4>
      </vt:variant>
      <vt:variant>
        <vt:i4>0</vt:i4>
      </vt:variant>
      <vt:variant>
        <vt:i4>0</vt:i4>
      </vt:variant>
      <vt:variant>
        <vt:i4>5</vt:i4>
      </vt:variant>
      <vt:variant>
        <vt:lpwstr>C:\Users\probinson\Desktop\NAHS Normal Bell Schedule SY 21-22  Snapshot.docx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Stephanie N</dc:creator>
  <cp:keywords/>
  <dc:description/>
  <cp:lastModifiedBy>Robinson, Phillip A.</cp:lastModifiedBy>
  <cp:revision>37</cp:revision>
  <dcterms:created xsi:type="dcterms:W3CDTF">2021-08-28T19:10:00Z</dcterms:created>
  <dcterms:modified xsi:type="dcterms:W3CDTF">2021-09-01T16:09:00Z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0x010100B13FFF9410EE1148B5180AEB853ABC3A</vt:lpwstr>
  </property>
</Properties>
</file>